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414059f34d7b" w:history="1">
              <w:r>
                <w:rPr>
                  <w:rStyle w:val="Hyperlink"/>
                </w:rPr>
                <w:t>2025-2031年中国VCDSVCD行业调查研究分析及未来趋势预测报告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414059f34d7b" w:history="1">
              <w:r>
                <w:rPr>
                  <w:rStyle w:val="Hyperlink"/>
                </w:rPr>
                <w:t>2025-2031年中国VCDSVCD行业调查研究分析及未来趋势预测报告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414059f34d7b" w:history="1">
                <w:r>
                  <w:rPr>
                    <w:rStyle w:val="Hyperlink"/>
                  </w:rPr>
                  <w:t>https://www.20087.com/2/95/VCDSVCDShiChangDiaoYanBaoGao.html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VCDSVCD（Video CD Super Video CD）是一种早期的视频光盘格式，用于存储和播放视频内容。尽管随着数字媒体格式的演进，VCDSVCD已不再是主流的视频存储介质，但在某些地区和特定应用场景中仍有一定市场。近年来，随着高清视频和流媒体服务的普及，VCDSVCD的使用频率有所下降。然而，在一些发展中国家和地区，由于基础设施限制和成本考虑，VCDSVCD仍有一定的用户群体。</w:t>
      </w:r>
      <w:r>
        <w:rPr>
          <w:rFonts w:hint="eastAsia"/>
        </w:rPr>
        <w:br/>
      </w:r>
      <w:r>
        <w:rPr>
          <w:rFonts w:hint="eastAsia"/>
        </w:rPr>
        <w:t>　　未来，VCDSVCD的发展将更加侧重于维持现有市场，并可能逐渐退出主流消费市场。随着高清视频格式和在线流媒体服务的进一步普及，VCDSVCD的应用场景将更加有限。生产商可能会专注于维护现有设备的兼容性和提供内容更新服务，以满足老用户的需求。此外，随着数字存档技术的进步，VCDSVCD的内容可能会被转移到更现代的存储介质上，以延长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414059f34d7b" w:history="1">
        <w:r>
          <w:rPr>
            <w:rStyle w:val="Hyperlink"/>
          </w:rPr>
          <w:t>2025-2031年中国VCDSVCD行业调查研究分析及未来趋势预测报告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VCDSVCD行业发展环境、产业链结构、市场供需状况及价格变化，重点研究了VCDSVCD行业内主要企业的经营现状。报告对VCDSVCD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中国VCDSVCD行业发展状况综述</w:t>
      </w:r>
      <w:r>
        <w:rPr>
          <w:rFonts w:hint="eastAsia"/>
        </w:rPr>
        <w:br/>
      </w:r>
      <w:r>
        <w:rPr>
          <w:rFonts w:hint="eastAsia"/>
        </w:rPr>
        <w:t>　　第一节 中国VCDSVCD行业简介</w:t>
      </w:r>
      <w:r>
        <w:rPr>
          <w:rFonts w:hint="eastAsia"/>
        </w:rPr>
        <w:br/>
      </w:r>
      <w:r>
        <w:rPr>
          <w:rFonts w:hint="eastAsia"/>
        </w:rPr>
        <w:t>　　　　一、VCDSVCD行业的界定及分类</w:t>
      </w:r>
      <w:r>
        <w:rPr>
          <w:rFonts w:hint="eastAsia"/>
        </w:rPr>
        <w:br/>
      </w:r>
      <w:r>
        <w:rPr>
          <w:rFonts w:hint="eastAsia"/>
        </w:rPr>
        <w:t>　　　　二、VCDSVCD行业的特征</w:t>
      </w:r>
      <w:r>
        <w:rPr>
          <w:rFonts w:hint="eastAsia"/>
        </w:rPr>
        <w:br/>
      </w:r>
      <w:r>
        <w:rPr>
          <w:rFonts w:hint="eastAsia"/>
        </w:rPr>
        <w:t>　　　　三、VCDSVCD的主要用途</w:t>
      </w:r>
      <w:r>
        <w:rPr>
          <w:rFonts w:hint="eastAsia"/>
        </w:rPr>
        <w:br/>
      </w:r>
      <w:r>
        <w:rPr>
          <w:rFonts w:hint="eastAsia"/>
        </w:rPr>
        <w:t>　　第二节 VCDSVCD行业相关政策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中国VCDSVCD行业发展状况</w:t>
      </w:r>
      <w:r>
        <w:rPr>
          <w:rFonts w:hint="eastAsia"/>
        </w:rPr>
        <w:br/>
      </w:r>
      <w:r>
        <w:rPr>
          <w:rFonts w:hint="eastAsia"/>
        </w:rPr>
        <w:t>　　　　一、中国VCDSVCD行业发展历程</w:t>
      </w:r>
      <w:r>
        <w:rPr>
          <w:rFonts w:hint="eastAsia"/>
        </w:rPr>
        <w:br/>
      </w:r>
      <w:r>
        <w:rPr>
          <w:rFonts w:hint="eastAsia"/>
        </w:rPr>
        <w:t>　　　　二、中国VCDSVCD行业发展面临的问题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中国VCDSVCD行业供给与需求情况分析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2020-2025年中国VCDSVCD行业总体规模</w:t>
      </w:r>
      <w:r>
        <w:rPr>
          <w:rFonts w:hint="eastAsia"/>
        </w:rPr>
        <w:br/>
      </w:r>
      <w:r>
        <w:rPr>
          <w:rFonts w:hint="eastAsia"/>
        </w:rPr>
        <w:t>　　第二节 中国VCDSVCD行业供给概况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一、2020-2025年中国VCDSVCD行业供给情况分析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二、2025年中国VCDSVCD行业供给特点分析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三、2025-2031年中国VCDSVCD行业供给预测</w:t>
      </w:r>
      <w:r>
        <w:rPr>
          <w:rFonts w:hint="eastAsia"/>
        </w:rPr>
        <w:br/>
      </w:r>
      <w:r>
        <w:rPr>
          <w:rFonts w:hint="eastAsia"/>
        </w:rPr>
        <w:t>　　第三节 中国VCDSVCD行业需求概况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一、2020-2025年中国VCDSVCD行业需求情况分析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二、2025年中国VCDSVCD行业市场需求特点分析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三、2025-2031年中国VCDSVCD行业市场需求预测</w:t>
      </w:r>
      <w:r>
        <w:rPr>
          <w:rFonts w:hint="eastAsia"/>
        </w:rPr>
        <w:br/>
      </w:r>
      <w:r>
        <w:rPr>
          <w:rFonts w:hint="eastAsia"/>
        </w:rPr>
        <w:t>　　第四节 VCDSVCD产业供需平衡状况分析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VCDSVCD产业投资策略</w:t>
      </w:r>
      <w:r>
        <w:rPr>
          <w:rFonts w:hint="eastAsia"/>
        </w:rPr>
        <w:br/>
      </w:r>
      <w:r>
        <w:rPr>
          <w:rFonts w:hint="eastAsia"/>
        </w:rPr>
        <w:t>　　第一节 VCDSVCD产品定位策略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VCDSVCD产品开发策略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VCDSVCD渠道销售策略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VCDSVCD品牌经营策略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VCDSVCD服务策略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中国VCDSVCD行情走势及影响要素分析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2020-2025年中国VCDSVCD行情走势回顾</w:t>
      </w:r>
      <w:r>
        <w:rPr>
          <w:rFonts w:hint="eastAsia"/>
        </w:rPr>
        <w:br/>
      </w:r>
      <w:r>
        <w:rPr>
          <w:rFonts w:hint="eastAsia"/>
        </w:rPr>
        <w:t>　　第二节 当前中国VCDSVCD市场行情分析</w:t>
      </w:r>
      <w:r>
        <w:rPr>
          <w:rFonts w:hint="eastAsia"/>
        </w:rPr>
        <w:br/>
      </w:r>
      <w:r>
        <w:rPr>
          <w:rFonts w:hint="eastAsia"/>
        </w:rPr>
        <w:t>　　第三节 影响VCDSVCD市场行情的要素</w:t>
      </w:r>
      <w:r>
        <w:rPr>
          <w:rFonts w:hint="eastAsia"/>
        </w:rPr>
        <w:br/>
      </w:r>
      <w:r>
        <w:rPr>
          <w:rFonts w:hint="eastAsia"/>
        </w:rPr>
        <w:t>　　第四节 VCDSVCD价格风险规避策略研究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2025-2031年中国VCDSVCD行情走势预测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中国VCDSVCD行业重点区域发展分析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一、中国VCDSVCD行业重点区域市场结构变化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二、中国VCDSVCD行业重点区域（一）发展分析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三、中国VCDSVCD行业重点区域（二）发展分析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四、中国VCDSVCD行业重点区域（三）发展分析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五、中国VCDSVCD行业重点区域（四）发展分析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六、中国VCDSVCD行业重点区域（五）发展分析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VCDSVCD产品市场供需分析</w:t>
      </w:r>
      <w:r>
        <w:rPr>
          <w:rFonts w:hint="eastAsia"/>
        </w:rPr>
        <w:br/>
      </w:r>
      <w:r>
        <w:rPr>
          <w:rFonts w:hint="eastAsia"/>
        </w:rPr>
        <w:t>　　第一节 VCDSVCD市场特征分析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VCDSVCD市场需求情况分析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VCDSVCD市场供给情况分析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VCDSVCD市场供给平衡性分析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近几年VCDSVCD行业重点企业发展分析</w:t>
      </w:r>
      <w:r>
        <w:rPr>
          <w:rFonts w:hint="eastAsia"/>
        </w:rPr>
        <w:br/>
      </w:r>
      <w:r>
        <w:rPr>
          <w:rFonts w:hint="eastAsia"/>
        </w:rPr>
        <w:t>　　第一节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三、VCDSVCD企业经营情况分析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VCDSVCD行业企业经营策略研究分析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VCDSVCD企业多样化经营策略分析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一、VCDSVCD企业多样化经营情况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二、现行VCDSVCD行业多样化经营的方向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大型VCDSVCD企业集团未来发展策略分析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对中小VCDSVCD企业生产经营的建议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中国VCDSVCD产业市场竞争策略建议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中国VCDSVCD市场竞争策略建议</w:t>
      </w:r>
      <w:r>
        <w:rPr>
          <w:rFonts w:hint="eastAsia"/>
        </w:rPr>
        <w:br/>
      </w:r>
      <w:r>
        <w:rPr>
          <w:rFonts w:hint="eastAsia"/>
        </w:rPr>
        <w:t>　　　　一、VCDSVCD市场定位策略建议</w:t>
      </w:r>
      <w:r>
        <w:rPr>
          <w:rFonts w:hint="eastAsia"/>
        </w:rPr>
        <w:br/>
      </w:r>
      <w:r>
        <w:rPr>
          <w:rFonts w:hint="eastAsia"/>
        </w:rPr>
        <w:t>　　　　二、VCDSVCD产品开发策略建议</w:t>
      </w:r>
      <w:r>
        <w:rPr>
          <w:rFonts w:hint="eastAsia"/>
        </w:rPr>
        <w:br/>
      </w:r>
      <w:r>
        <w:rPr>
          <w:rFonts w:hint="eastAsia"/>
        </w:rPr>
        <w:t>　　　　三、VCDSVCD渠道竞争策略建议</w:t>
      </w:r>
      <w:r>
        <w:rPr>
          <w:rFonts w:hint="eastAsia"/>
        </w:rPr>
        <w:br/>
      </w:r>
      <w:r>
        <w:rPr>
          <w:rFonts w:hint="eastAsia"/>
        </w:rPr>
        <w:t>　　　　四、VCDSVCD品牌竞争策略建议</w:t>
      </w:r>
      <w:r>
        <w:rPr>
          <w:rFonts w:hint="eastAsia"/>
        </w:rPr>
        <w:br/>
      </w:r>
      <w:r>
        <w:rPr>
          <w:rFonts w:hint="eastAsia"/>
        </w:rPr>
        <w:t>　　　　五、VCDSVCD价格竞争策略建议</w:t>
      </w:r>
      <w:r>
        <w:rPr>
          <w:rFonts w:hint="eastAsia"/>
        </w:rPr>
        <w:br/>
      </w:r>
      <w:r>
        <w:rPr>
          <w:rFonts w:hint="eastAsia"/>
        </w:rPr>
        <w:t>　　　　六、VCDSVCD客户服务策略建议</w:t>
      </w:r>
      <w:r>
        <w:rPr>
          <w:rFonts w:hint="eastAsia"/>
        </w:rPr>
        <w:br/>
      </w:r>
      <w:r>
        <w:rPr>
          <w:rFonts w:hint="eastAsia"/>
        </w:rPr>
        <w:t>　　第二节 中国VCDSVCD产业竞争战略建议</w:t>
      </w:r>
      <w:r>
        <w:rPr>
          <w:rFonts w:hint="eastAsia"/>
        </w:rPr>
        <w:br/>
      </w:r>
      <w:r>
        <w:rPr>
          <w:rFonts w:hint="eastAsia"/>
        </w:rPr>
        <w:t>　　　　一、VCDSVCD 竞争战略选择建议</w:t>
      </w:r>
      <w:r>
        <w:rPr>
          <w:rFonts w:hint="eastAsia"/>
        </w:rPr>
        <w:br/>
      </w:r>
      <w:r>
        <w:rPr>
          <w:rFonts w:hint="eastAsia"/>
        </w:rPr>
        <w:t>　　　　二、VCDSVCD产业升级策略建议</w:t>
      </w:r>
      <w:r>
        <w:rPr>
          <w:rFonts w:hint="eastAsia"/>
        </w:rPr>
        <w:br/>
      </w:r>
      <w:r>
        <w:rPr>
          <w:rFonts w:hint="eastAsia"/>
        </w:rPr>
        <w:t>　　　　三、VCDSVCD产业转移策略建议</w:t>
      </w:r>
      <w:r>
        <w:rPr>
          <w:rFonts w:hint="eastAsia"/>
        </w:rPr>
        <w:br/>
      </w:r>
      <w:r>
        <w:rPr>
          <w:rFonts w:hint="eastAsia"/>
        </w:rPr>
        <w:t>　　　　四、VCDSVCD价值链定位建议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VCDSVCD行业风险趋势分析与对策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VCDSVCD行业风险分析</w:t>
      </w:r>
      <w:r>
        <w:rPr>
          <w:rFonts w:hint="eastAsia"/>
        </w:rPr>
        <w:br/>
      </w:r>
      <w:r>
        <w:rPr>
          <w:rFonts w:hint="eastAsia"/>
        </w:rPr>
        <w:t>　　　　一、VCDSVCD市场竞争风险</w:t>
      </w:r>
      <w:r>
        <w:rPr>
          <w:rFonts w:hint="eastAsia"/>
        </w:rPr>
        <w:br/>
      </w:r>
      <w:r>
        <w:rPr>
          <w:rFonts w:hint="eastAsia"/>
        </w:rPr>
        <w:t>　　　　二、VCDSVCD原材料压力风险分析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三、VCDSVCD技术风险分析</w:t>
      </w:r>
      <w:r>
        <w:rPr>
          <w:rFonts w:hint="eastAsia"/>
        </w:rPr>
        <w:br/>
      </w:r>
      <w:r>
        <w:rPr>
          <w:rFonts w:hint="eastAsia"/>
        </w:rPr>
        <w:t>　　　　四、VCDSVCD政策和体制风险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VCDSVCD行业投资风险及控制策略分析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一、VCDSVCD行业市场风险及控制策略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二、VCDSVCD行业政策风险及控制策略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三、VCDSVCD行业经营风险及控制策略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四、VCDSVCD同业竞争风险及控制策略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五、VCDSVCD行业其他风险及控制策略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2025-2031年中国VCDSVCD行业发展前景和趋势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2025-2031年中国VCDSVCD行业发展前景预测分析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一、未来全球VCDSVCD行业发展预测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二、未来我国VCDSVCD市场前景广阔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三、今后两年VCDSVCD产业上市前景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四、2025-2031年中国VCDSVCD产业市场规模预测</w:t>
      </w:r>
      <w:r>
        <w:rPr>
          <w:rFonts w:hint="eastAsia"/>
        </w:rPr>
        <w:br/>
      </w:r>
      <w:r>
        <w:rPr>
          <w:rFonts w:hint="eastAsia"/>
        </w:rPr>
        <w:t>　　第二节 中智-林－2025-2031年中国VCDSVCD行业发展趋势分析</w:t>
      </w:r>
      <w:r>
        <w:rPr>
          <w:rFonts w:hint="eastAsia"/>
        </w:rPr>
        <w:br/>
      </w:r>
      <w:r>
        <w:rPr>
          <w:rFonts w:hint="eastAsia"/>
        </w:rPr>
        <w:t>　　　　一、VCDSVCD行业消费趋势</w:t>
      </w:r>
      <w:r>
        <w:rPr>
          <w:rFonts w:hint="eastAsia"/>
        </w:rPr>
        <w:br/>
      </w:r>
      <w:r>
        <w:rPr>
          <w:rFonts w:hint="eastAsia"/>
        </w:rPr>
        <w:t>　　　　二、未来VCDSVCD产业创新的发展趋势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三、“十三五”期间我国VCDSVCD行业发展剖析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五、未来VCDSVCD行业发展变局剖析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VCDSVCD产业链结构图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VCDSVCD质量指标情况表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2020-2025年中国VCDSVCD市场规模及增长率变化图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2020-2025年中国VCDSVCD产能统计表</w:t>
      </w:r>
      <w:r>
        <w:rPr>
          <w:rFonts w:hint="eastAsia"/>
        </w:rPr>
        <w:br/>
      </w:r>
      <w:r>
        <w:rPr>
          <w:rFonts w:hint="eastAsia"/>
        </w:rPr>
        <w:t>　　图表 2020-2025年中国VCDSVCD产能及增长率变化图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2025-2031年中国VCDSVCD产能及增长率预测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2020-2025年中国VCDSVCD产量及增长率变化图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2020-2025年中国VCDSVCD产能利用率变化</w:t>
      </w:r>
      <w:r>
        <w:rPr>
          <w:rFonts w:hint="eastAsia"/>
        </w:rPr>
        <w:br/>
      </w:r>
      <w:r>
        <w:rPr>
          <w:rFonts w:hint="eastAsia"/>
        </w:rPr>
        <w:t>　　图表 VCDSVCD行业生命周期的判断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2020-2025年VCDSVCD国内平均经销价格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2024-2025年中国VCDSVCD市场不同因素的价格影响力对比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2025-2031年中国VCDSVCD零售价格预测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2020-2025年中国VCDSVCD出口地域平均结构图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2020-2025年中国VCDSVCD进出口量统计表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2020-2025年中国VCDSVCD进出口量及增长率变化图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2025-2031年中国VCDSVCD进出口量预测</w:t>
      </w:r>
      <w:r>
        <w:rPr>
          <w:rFonts w:hint="eastAsia"/>
        </w:rPr>
        <w:br/>
      </w:r>
      <w:r>
        <w:rPr>
          <w:rFonts w:hint="eastAsia"/>
        </w:rPr>
        <w:t>　　图表 VCDSVCD行业环境“波特五力”分析模型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2020-2025年中国VCDSVCD市场规模及增长率变化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2025-2031年VCDSVCD行业五强企业市场占有率预测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VCDSVCD生产企业定价目标选择</w:t>
      </w:r>
      <w:r>
        <w:rPr>
          <w:rFonts w:hint="eastAsia"/>
        </w:rPr>
        <w:br/>
      </w:r>
      <w:r>
        <w:rPr>
          <w:rFonts w:hint="eastAsia"/>
        </w:rPr>
        <w:t>　　图表 VCDSVCD企业对付竞争者降价的程序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2024-2025年消费者对VCDSVCD品牌认知度调查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2025-2031年中国VCDSVCD行业发展趋势预测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2024-2025年VCDSVCD各地区对比销售分析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**地区VCDSVCD“规格”销售分析</w:t>
      </w:r>
      <w:r>
        <w:rPr>
          <w:rFonts w:hint="eastAsia"/>
        </w:rPr>
        <w:br/>
      </w:r>
      <w:r>
        <w:rPr>
          <w:rFonts w:hint="eastAsia"/>
        </w:rPr>
        <w:t>　　图表 **地区VCDSVCDCR5与CR10厂家市场销售份额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2020-2025年VCDSVCD产品行业投资方向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2025-2031年中国VCDSVCD市场赢利净值规模预测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2025-2031年中国VCDSVCD市场容量预测</w:t>
      </w:r>
      <w:r>
        <w:rPr>
          <w:rFonts w:hint="eastAsia"/>
        </w:rPr>
        <w:br/>
      </w:r>
      <w:r>
        <w:rPr>
          <w:rFonts w:hint="eastAsia"/>
        </w:rPr>
        <w:t>　　图表 中国VCDSVCD项目风险控制建议与收益潜力提升措施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2025-2031年VCDSVCD产品行业同业竞争风险及控制策略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2025-2031年中国VCDSVCD产品行业发展面临机遇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2025-2031年VCDSVCD产品行业投资趋势预测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2020-2025年中国VCDSVCD各区域销售额增速变化</w:t>
      </w:r>
      <w:r>
        <w:rPr>
          <w:rFonts w:hint="eastAsia"/>
        </w:rPr>
        <w:br/>
      </w:r>
      <w:r>
        <w:rPr>
          <w:rFonts w:hint="eastAsia"/>
        </w:rPr>
        <w:t>　　图表 VCDSVCD目标客户对价格的意见调查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VCDSVCD目标客户对质量的满意度调查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VCDSVCD客户对产品发展的建议</w:t>
      </w:r>
      <w:r>
        <w:rPr>
          <w:rFonts w:hint="eastAsia"/>
        </w:rPr>
        <w:br/>
      </w:r>
      <w:r>
        <w:rPr>
          <w:rFonts w:hint="eastAsia"/>
        </w:rPr>
        <w:t>　　图表 VCDSVCD渠道策略示意图</w:t>
      </w:r>
      <w:r>
        <w:rPr>
          <w:rFonts w:hint="eastAsia"/>
        </w:rPr>
        <w:br/>
      </w:r>
      <w:r>
        <w:rPr>
          <w:rFonts w:hint="eastAsia"/>
        </w:rPr>
        <w:t>　　图表 VCDSVCD产业链投资示意图</w:t>
      </w:r>
      <w:r>
        <w:rPr>
          <w:rFonts w:hint="eastAsia"/>
        </w:rPr>
        <w:br/>
      </w:r>
      <w:r>
        <w:rPr>
          <w:rFonts w:hint="eastAsia"/>
        </w:rPr>
        <w:t>　　图表 VCDSVCD行业生产开发策略</w:t>
      </w:r>
      <w:r>
        <w:rPr>
          <w:rFonts w:hint="eastAsia"/>
        </w:rPr>
        <w:br/>
      </w:r>
      <w:r>
        <w:rPr>
          <w:rFonts w:hint="eastAsia"/>
        </w:rPr>
        <w:t>　　图表 VCDSVCD销售策略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414059f34d7b" w:history="1">
        <w:r>
          <w:rPr>
            <w:rStyle w:val="Hyperlink"/>
          </w:rPr>
          <w:t>2025-2031年中国VCDSVCD行业调查研究分析及未来趋势预测报告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414059f34d7b" w:history="1">
        <w:r>
          <w:rPr>
            <w:rStyle w:val="Hyperlink"/>
          </w:rPr>
          <w:t>https://www.20087.com/2/95/VCDSVCDShiChangDiaoYanBaoGao.html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热点：svcd和vcd有什么区别、vcds软件手机版、VCD和DVD、VCD和DVDEVD的区别、VCD机播放CD碟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fcf9fe194e62" w:history="1">
      <w:r>
        <w:rPr>
          <w:rStyle w:val="Hyperlink"/>
        </w:rPr>
        <w:t>2025-2031年中国VCDSVCD行业调查研究分析及未来趋势预测报告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VCDSVCDShiChangDiaoYanBaoGao.html" TargetMode="External" Id="R80ef414059f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VCDSVCDShiChangDiaoYanBaoGao.html" TargetMode="External" Id="Rc77afcf9fe19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2024-12-01T04:15:00Z</dcterms:created>
  <dcterms:modified xsi:type="dcterms:W3CDTF">2024-12-01T05:15:00Z</dcterms:modified>
  <dc:subject>2025-2031年中国VCDSVCD行业调查研究分析及未来趋势预测报告</dc:subject>
  <dc:title>2025-2031年中国VCDSVCD行业调查研究分析及未来趋势预测报告</dc:title>
  <cp:keywords>2025-2031年中国VCDSVCD行业调查研究分析及未来趋势预测报告</cp:keywords>
  <dc:description>2025-2031年中国VCDSVCD行业调查研究分析及未来趋势预测报告</dc:description>
</cp:coreProperties>
</file>