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3373fd4d147ec" w:history="1">
              <w:r>
                <w:rPr>
                  <w:rStyle w:val="Hyperlink"/>
                </w:rPr>
                <w:t>中国中央商用空调发展现状分析与前景趋势预测报告（2025-2031年）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3373fd4d147ec" w:history="1">
              <w:r>
                <w:rPr>
                  <w:rStyle w:val="Hyperlink"/>
                </w:rPr>
                <w:t>中国中央商用空调发展现状分析与前景趋势预测报告（2025-2031年）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3373fd4d147ec" w:history="1">
                <w:r>
                  <w:rPr>
                    <w:rStyle w:val="Hyperlink"/>
                  </w:rPr>
                  <w:t>https://www.20087.com/2/05/ZhongYangShangYongKongTiaoHangYeQianJingQuShi.html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用空调是为大型商业、办公、酒店、医院、商场、数据中心等场所提供集中式空气调节的暖通系统，涵盖冷水机组、风冷模块、空气处理机组、末端设备等多个组成部分，具备高效节能、温湿度控制精准、运行稳定等优势。目前，该类产品已从传统定频系统向变频节能、智能控制、空气净化、远程管理等方向演进，部分高端产品集成AI算法、能耗监测、故障预警等功能，以提升运行效率和用户体验。随着绿色建筑理念的推广和能效标准的提升，中央商用空调在节能设计、环保制冷剂应用、智能运维等方面持续优化。</w:t>
      </w:r>
      <w:r>
        <w:rPr>
          <w:rFonts w:hint="eastAsia"/>
        </w:rPr>
        <w:br/>
      </w:r>
      <w:r>
        <w:rPr>
          <w:rFonts w:hint="eastAsia"/>
        </w:rPr>
        <w:t>　　未来，中央商用空调的发展将受到智慧建筑建设、绿色低碳政策引导以及节能技术进步的多重推动。随着新型建筑节能标准的实施，中央商用空调将在高效换热、低能耗运行、可再生能源集成等方面实现技术突破，推动产品向高效、环保、智能化方向发展。同时，随着人工智能、物联网、数字孪生等技术的融合，中央商用空调系统将实现更精细化的能耗管理、自适应调节和远程运维，提升整体能效与管理效率。此外，随着数据中心、医疗设施、轨道交通等新兴领域的快速发展，中央商用空调在高可靠性、高洁净度、极端环境适应性等方面的技术需求也将进一步提升。预计该行业将在技术融合、能效优化和场景适配等方面持续升级，成为现代建筑环境控制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3373fd4d147ec" w:history="1">
        <w:r>
          <w:rPr>
            <w:rStyle w:val="Hyperlink"/>
          </w:rPr>
          <w:t>中国中央商用空调发展现状分析与前景趋势预测报告（2025-2031年）</w:t>
        </w:r>
      </w:hyperlink>
      <w:r>
        <w:rPr>
          <w:rFonts w:hint="eastAsia"/>
        </w:rPr>
        <w:t>》依托权威数据资源和长期市场监测，对中央商用空调市场现状进行了系统分析，并结合中央商用空调行业特点对未来发展趋势作出科学预判。报告深入探讨了中央商用空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中央商用空调行业概述</w:t>
      </w:r>
      <w:r>
        <w:rPr>
          <w:rFonts w:hint="eastAsia"/>
        </w:rPr>
        <w:br/>
      </w:r>
      <w:r>
        <w:rPr>
          <w:rFonts w:hint="eastAsia"/>
        </w:rPr>
        <w:t>　　第一节 中央商用空调定义与分类</w:t>
      </w:r>
      <w:r>
        <w:rPr>
          <w:rFonts w:hint="eastAsia"/>
        </w:rPr>
        <w:br/>
      </w:r>
      <w:r>
        <w:rPr>
          <w:rFonts w:hint="eastAsia"/>
        </w:rPr>
        <w:t>　　第二节 中央商用空调应用领域</w:t>
      </w:r>
      <w:r>
        <w:rPr>
          <w:rFonts w:hint="eastAsia"/>
        </w:rPr>
        <w:br/>
      </w:r>
      <w:r>
        <w:rPr>
          <w:rFonts w:hint="eastAsia"/>
        </w:rPr>
        <w:t>　　第三节 中央商用空调行业经济指标分析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中央商用空调产业链及经营模式分析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三、中央商用空调销售模式及销售渠道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全球中央商用空调市场发展综述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2019-2024年全球中央商用空调市场规模与趋势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主要国家与地区中央商用空调市场分析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2025-2031年全球中央商用空调行业发展趋势与前景预测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中国中央商用空调行业市场分析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2024-2025年中央商用空调产能与投资动态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一、国内中央商用空调产能及利用情况</w:t>
      </w:r>
      <w:r>
        <w:rPr>
          <w:rFonts w:hint="eastAsia"/>
        </w:rPr>
        <w:br/>
      </w:r>
      <w:r>
        <w:rPr>
          <w:rFonts w:hint="eastAsia"/>
        </w:rPr>
        <w:t>　　　　二、中央商用空调产能扩张与投资动态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2025-2031年中央商用空调行业产量统计与趋势预测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一、2019-2024年中央商用空调行业产量数据统计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1、2019-2024年中央商用空调产量及增长趋势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2、2019-2024年中央商用空调细分产品产量及份额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二、影响中央商用空调产量的关键因素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三、2025-2031年中央商用空调产量预测</w:t>
      </w:r>
      <w:r>
        <w:rPr>
          <w:rFonts w:hint="eastAsia"/>
        </w:rPr>
        <w:br/>
      </w:r>
      <w:r>
        <w:rPr>
          <w:rFonts w:hint="eastAsia"/>
        </w:rPr>
        <w:t>　　第三节 2025-2031年中央商用空调市场需求与销售分析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一、2024-2025年中央商用空调行业需求现状</w:t>
      </w:r>
      <w:r>
        <w:rPr>
          <w:rFonts w:hint="eastAsia"/>
        </w:rPr>
        <w:br/>
      </w:r>
      <w:r>
        <w:rPr>
          <w:rFonts w:hint="eastAsia"/>
        </w:rPr>
        <w:t>　　　　二、中央商用空调客户群体与需求特点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三、2019-2024年中央商用空调行业销售规模分析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四、2025-2031年中央商用空调市场增长潜力与规模预测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中国中央商用空调细分市场与下游应用领域分析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中央商用空调细分市场分析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一、2024-2025年中央商用空调主要细分产品市场现状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中央商用空调下游应用与客户群体分析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一、2024-2025年中央商用空调各应用领域市场现状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2024-2025年中央商用空调行业技术发展现状及趋势分析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中央商用空调行业技术发展现状分析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国内外中央商用空调行业技术差异与原因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中央商用空调行业技术发展方向、趋势预测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提升中央商用空调行业技术能力策略建议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中央商用空调价格机制与竞争策略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一、2019-2024年中央商用空调市场价格走势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中央商用空调定价策略与方法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2025-2031年中央商用空调价格竞争态势与趋势预测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中国中央商用空调行业重点区域市场研究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2024-2025年重点区域中央商用空调市场发展概况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二、2019-2024年中央商用空调市场需求规模情况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三、2025-2031年中央商用空调行业发展潜力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2019-2024年中国中央商用空调行业进出口情况分析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中央商用空调行业进口情况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一、2019-2024年中央商用空调进口规模及增长情况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二、中央商用空调主要进口来源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中央商用空调行业出口情况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一、2019-2024年中央商用空调出口规模及增长情况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二、中央商用空调主要出口目的地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2019-2024年中国中央商用空调行业总体发展与财务状况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2019-2024年中国中央商用空调行业规模情况</w:t>
      </w:r>
      <w:r>
        <w:rPr>
          <w:rFonts w:hint="eastAsia"/>
        </w:rPr>
        <w:br/>
      </w:r>
      <w:r>
        <w:rPr>
          <w:rFonts w:hint="eastAsia"/>
        </w:rPr>
        <w:t>　　　　一、中央商用空调行业企业数量规模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二、中央商用空调行业从业人员规模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三、中央商用空调行业市场敏感性分析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2019-2024年中国中央商用空调行业财务能力分析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一、中央商用空调行业盈利能力</w:t>
      </w:r>
      <w:r>
        <w:rPr>
          <w:rFonts w:hint="eastAsia"/>
        </w:rPr>
        <w:br/>
      </w:r>
      <w:r>
        <w:rPr>
          <w:rFonts w:hint="eastAsia"/>
        </w:rPr>
        <w:t>　　　　二、中央商用空调行业偿债能力</w:t>
      </w:r>
      <w:r>
        <w:rPr>
          <w:rFonts w:hint="eastAsia"/>
        </w:rPr>
        <w:br/>
      </w:r>
      <w:r>
        <w:rPr>
          <w:rFonts w:hint="eastAsia"/>
        </w:rPr>
        <w:t>　　　　三、中央商用空调行业营运能力</w:t>
      </w:r>
      <w:r>
        <w:rPr>
          <w:rFonts w:hint="eastAsia"/>
        </w:rPr>
        <w:br/>
      </w:r>
      <w:r>
        <w:rPr>
          <w:rFonts w:hint="eastAsia"/>
        </w:rPr>
        <w:t>　　　　四、中央商用空调行业发展能力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中央商用空调行业重点企业调研分析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二、企业中央商用空调业务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中国中央商用空调行业竞争格局分析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中央商用空调行业竞争格局总览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2024-2025年中央商用空调行业竞争力分析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2019-2024年中央商用空调行业企业并购活动分析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2024-2025年中央商用空调行业会展与招投标活动分析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2025年中国中央商用空调企业发展企业发展策略与建议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中央商用空调销售模式与渠道策略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中央商用空调品牌与市场推广策略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中央商用空调研发投入与技术创新能力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中央商用空调合作联盟与资源整合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中国中央商用空调行业风险与对策</w:t>
      </w:r>
      <w:r>
        <w:rPr>
          <w:rFonts w:hint="eastAsia"/>
        </w:rPr>
        <w:br/>
      </w:r>
      <w:r>
        <w:rPr>
          <w:rFonts w:hint="eastAsia"/>
        </w:rPr>
        <w:t>　　第一节 中央商用空调行业SWOT分析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一、中央商用空调行业优势</w:t>
      </w:r>
      <w:r>
        <w:rPr>
          <w:rFonts w:hint="eastAsia"/>
        </w:rPr>
        <w:br/>
      </w:r>
      <w:r>
        <w:rPr>
          <w:rFonts w:hint="eastAsia"/>
        </w:rPr>
        <w:t>　　　　二、中央商用空调行业劣势</w:t>
      </w:r>
      <w:r>
        <w:rPr>
          <w:rFonts w:hint="eastAsia"/>
        </w:rPr>
        <w:br/>
      </w:r>
      <w:r>
        <w:rPr>
          <w:rFonts w:hint="eastAsia"/>
        </w:rPr>
        <w:t>　　　　三、中央商用空调市场机会</w:t>
      </w:r>
      <w:r>
        <w:rPr>
          <w:rFonts w:hint="eastAsia"/>
        </w:rPr>
        <w:br/>
      </w:r>
      <w:r>
        <w:rPr>
          <w:rFonts w:hint="eastAsia"/>
        </w:rPr>
        <w:t>　　　　四、中央商用空调市场威胁</w:t>
      </w:r>
      <w:r>
        <w:rPr>
          <w:rFonts w:hint="eastAsia"/>
        </w:rPr>
        <w:br/>
      </w:r>
      <w:r>
        <w:rPr>
          <w:rFonts w:hint="eastAsia"/>
        </w:rPr>
        <w:t>　　第二节 中央商用空调行业风险及对策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2025-2031年中国中央商用空调行业前景与发展趋势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2024-2025年中央商用空调行业发展环境分析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一、中央商用空调行业主管部门与监管体制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二、中央商用空调行业主要法律法规及政策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三、中央商用空调行业标准与质量监管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2025-2031年中央商用空调行业发展趋势与方向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2025-2031年中央商用空调行业发展潜力与机遇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中央商用空调行业研究结论与建议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中智~林~－中央商用空调行业发展建议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中央商用空调行业类别</w:t>
      </w:r>
      <w:r>
        <w:rPr>
          <w:rFonts w:hint="eastAsia"/>
        </w:rPr>
        <w:br/>
      </w:r>
      <w:r>
        <w:rPr>
          <w:rFonts w:hint="eastAsia"/>
        </w:rPr>
        <w:t>　　图表 中央商用空调行业产业链调研</w:t>
      </w:r>
      <w:r>
        <w:rPr>
          <w:rFonts w:hint="eastAsia"/>
        </w:rPr>
        <w:br/>
      </w:r>
      <w:r>
        <w:rPr>
          <w:rFonts w:hint="eastAsia"/>
        </w:rPr>
        <w:t>　　图表 中央商用空调行业现状</w:t>
      </w:r>
      <w:r>
        <w:rPr>
          <w:rFonts w:hint="eastAsia"/>
        </w:rPr>
        <w:br/>
      </w:r>
      <w:r>
        <w:rPr>
          <w:rFonts w:hint="eastAsia"/>
        </w:rPr>
        <w:t>　　图表 中央商用空调行业标准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2019-2024年中国中央商用空调市场规模</w:t>
      </w:r>
      <w:r>
        <w:rPr>
          <w:rFonts w:hint="eastAsia"/>
        </w:rPr>
        <w:br/>
      </w:r>
      <w:r>
        <w:rPr>
          <w:rFonts w:hint="eastAsia"/>
        </w:rPr>
        <w:t>　　图表 2025年中国中央商用空调行业产能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2019-2024年中国中央商用空调产量</w:t>
      </w:r>
      <w:r>
        <w:rPr>
          <w:rFonts w:hint="eastAsia"/>
        </w:rPr>
        <w:br/>
      </w:r>
      <w:r>
        <w:rPr>
          <w:rFonts w:hint="eastAsia"/>
        </w:rPr>
        <w:t>　　图表 中央商用空调行业动态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2019-2024年中国中央商用空调市场需求量</w:t>
      </w:r>
      <w:r>
        <w:rPr>
          <w:rFonts w:hint="eastAsia"/>
        </w:rPr>
        <w:br/>
      </w:r>
      <w:r>
        <w:rPr>
          <w:rFonts w:hint="eastAsia"/>
        </w:rPr>
        <w:t>　　图表 2025年中国中央商用空调行业需求区域调研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2019-2024年中国中央商用空调行情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**地区中央商用空调市场规模</w:t>
      </w:r>
      <w:r>
        <w:rPr>
          <w:rFonts w:hint="eastAsia"/>
        </w:rPr>
        <w:br/>
      </w:r>
      <w:r>
        <w:rPr>
          <w:rFonts w:hint="eastAsia"/>
        </w:rPr>
        <w:t>　　图表 **地区中央商用空调行业市场需求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**地区中央商用空调市场调研</w:t>
      </w:r>
      <w:r>
        <w:rPr>
          <w:rFonts w:hint="eastAsia"/>
        </w:rPr>
        <w:br/>
      </w:r>
      <w:r>
        <w:rPr>
          <w:rFonts w:hint="eastAsia"/>
        </w:rPr>
        <w:t>　　图表 **地区中央商用空调行业市场需求分析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**地区中央商用空调市场规模</w:t>
      </w:r>
      <w:r>
        <w:rPr>
          <w:rFonts w:hint="eastAsia"/>
        </w:rPr>
        <w:br/>
      </w:r>
      <w:r>
        <w:rPr>
          <w:rFonts w:hint="eastAsia"/>
        </w:rPr>
        <w:t>　　图表 **地区中央商用空调行业市场需求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**地区中央商用空调市场调研</w:t>
      </w:r>
      <w:r>
        <w:rPr>
          <w:rFonts w:hint="eastAsia"/>
        </w:rPr>
        <w:br/>
      </w:r>
      <w:r>
        <w:rPr>
          <w:rFonts w:hint="eastAsia"/>
        </w:rPr>
        <w:t>　　图表 **地区中央商用空调行业市场需求分析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中央商用空调行业竞争对手分析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中央商用空调重点企业（三）成长能力情况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2025-2031年中国中央商用空调市场规模预测</w:t>
      </w:r>
      <w:r>
        <w:rPr>
          <w:rFonts w:hint="eastAsia"/>
        </w:rPr>
        <w:br/>
      </w:r>
      <w:r>
        <w:rPr>
          <w:rFonts w:hint="eastAsia"/>
        </w:rPr>
        <w:t>　　图表 中央商用空调行业准入条件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2025-2031年中国中央商用空调行业信息化</w:t>
      </w:r>
      <w:r>
        <w:rPr>
          <w:rFonts w:hint="eastAsia"/>
        </w:rPr>
        <w:br/>
      </w:r>
      <w:r>
        <w:rPr>
          <w:rFonts w:hint="eastAsia"/>
        </w:rPr>
        <w:t>　　图表 2025年中国中央商用空调市场前景分析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2025-2031年中国中央商用空调行业发展趋势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3373fd4d147ec" w:history="1">
        <w:r>
          <w:rPr>
            <w:rStyle w:val="Hyperlink"/>
          </w:rPr>
          <w:t>中国中央商用空调发展现状分析与前景趋势预测报告（2025-2031年）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3373fd4d147ec" w:history="1">
        <w:r>
          <w:rPr>
            <w:rStyle w:val="Hyperlink"/>
          </w:rPr>
          <w:t>https://www.20087.com/2/05/ZhongYangShangYongKongTiaoHangYeQianJingQuShi.html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热点：中央商用空调品牌十大排名、中央商用空调外机安装、中央商用空调维修技术论坛、中央商用空调品牌有哪些、中央商用空调用4芯还是5芯的好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d2cd2f854f3a" w:history="1">
      <w:r>
        <w:rPr>
          <w:rStyle w:val="Hyperlink"/>
        </w:rPr>
        <w:t>中国中央商用空调发展现状分析与前景趋势预测报告（2025-2031年）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ongYangShangYongKongTiaoHangYeQianJingQuShi.html" TargetMode="External" Id="R6f43373fd4d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ongYangShangYongKongTiaoHangYeQianJingQuShi.html" TargetMode="External" Id="Rf1e9d2cd2f8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2025-07-22T05:45:53Z</dcterms:created>
  <dcterms:modified xsi:type="dcterms:W3CDTF">2025-07-22T06:45:53Z</dcterms:modified>
  <dc:subject>中国中央商用空调发展现状分析与前景趋势预测报告（2025-2031年）</dc:subject>
  <dc:title>中国中央商用空调发展现状分析与前景趋势预测报告（2025-2031年）</dc:title>
  <cp:keywords>中国中央商用空调发展现状分析与前景趋势预测报告（2025-2031年）</cp:keywords>
  <dc:description>中国中央商用空调发展现状分析与前景趋势预测报告（2025-2031年）</dc:description>
</cp:coreProperties>
</file>