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1fb4292954ce2" w:history="1">
              <w:r>
                <w:rPr>
                  <w:rStyle w:val="Hyperlink"/>
                </w:rPr>
                <w:t>2024-2030年中国无触点分电器行业研究分析及发展趋势预测报告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1fb4292954ce2" w:history="1">
              <w:r>
                <w:rPr>
                  <w:rStyle w:val="Hyperlink"/>
                </w:rPr>
                <w:t>2024-2030年中国无触点分电器行业研究分析及发展趋势预测报告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1fb4292954ce2" w:history="1">
                <w:r>
                  <w:rPr>
                    <w:rStyle w:val="Hyperlink"/>
                  </w:rPr>
                  <w:t>https://www.20087.com/2/75/WuChuDianFenDianQiHangYeYanJiuBaoGao.html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触点分电器是现代内燃机点火系统的核心组件，通过电子电路而非机械触点来控制火花塞的点火时刻，从而提高了发动机的性能和燃油效率。近年来，随着汽车电子技术的进步，无触点分电器的精确度和可靠性得到了大幅提升，能够更好地适应高速运转和恶劣环境条件。同时，为了满足日益严格的排放法规，无触点分电器的控制系统也加入了更多智能化元素，如动态调整点火提前角和故障自诊断功能。</w:t>
      </w:r>
      <w:r>
        <w:rPr>
          <w:rFonts w:hint="eastAsia"/>
        </w:rPr>
        <w:br/>
      </w:r>
      <w:r>
        <w:rPr>
          <w:rFonts w:hint="eastAsia"/>
        </w:rPr>
        <w:t>　　随着电动汽车和混合动力车辆的普及，无触点分电器的未来可能将经历转型。虽然在内燃机领域仍将持续优化，但在新能源汽车领域，无触点分电器将逐渐被电动驱动系统取代。不过，对于那些保留了内燃机的混合动力车型，无触点分电器仍将是关键技术之一，需要进一步集成先进传感器和智能算法，以实现更精细的燃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1fb4292954ce2" w:history="1">
        <w:r>
          <w:rPr>
            <w:rStyle w:val="Hyperlink"/>
          </w:rPr>
          <w:t>2024-2030年中国无触点分电器行业研究分析及发展趋势预测报告</w:t>
        </w:r>
      </w:hyperlink>
      <w:r>
        <w:rPr>
          <w:rFonts w:hint="eastAsia"/>
        </w:rPr>
        <w:t>》基于国家统计局、无触点分电器相关协会等渠道的资料数据，全方位剖析了无触点分电器行业的现状与市场需求，详细探讨了无触点分电器市场规模、产业链构成及价格动态，并针对无触点分电器各细分市场进行了分析。同时，无触点分电器报告还对市场前景、发展趋势进行了科学预测，评估了行业内品牌竞争格局、市场集中度以及无触点分电器重点企业的表现。此外，无触点分电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无触点分电器行业概述</w:t>
      </w:r>
      <w:r>
        <w:rPr>
          <w:rFonts w:hint="eastAsia"/>
        </w:rPr>
        <w:br/>
      </w:r>
      <w:r>
        <w:rPr>
          <w:rFonts w:hint="eastAsia"/>
        </w:rPr>
        <w:t>　　第一节 无触点分电器行业界定</w:t>
      </w:r>
      <w:r>
        <w:rPr>
          <w:rFonts w:hint="eastAsia"/>
        </w:rPr>
        <w:br/>
      </w:r>
      <w:r>
        <w:rPr>
          <w:rFonts w:hint="eastAsia"/>
        </w:rPr>
        <w:t>　　第二节 无触点分电器行业发展历程</w:t>
      </w:r>
      <w:r>
        <w:rPr>
          <w:rFonts w:hint="eastAsia"/>
        </w:rPr>
        <w:br/>
      </w:r>
      <w:r>
        <w:rPr>
          <w:rFonts w:hint="eastAsia"/>
        </w:rPr>
        <w:t>　　第三节 无触点分电器产业链分析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二、无触点分电器产业链模型分析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2023-2024年中国无触点分电器行业发展环境分析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中国无触点分电器行业发展经济环境分析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中国无触点分电器行业发展政策环境分析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一、无触点分电器行业政策影响分析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二、相关无触点分电器行业标准分析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2023-2024年中国无触点分电器行业发展概况</w:t>
      </w:r>
      <w:r>
        <w:rPr>
          <w:rFonts w:hint="eastAsia"/>
        </w:rPr>
        <w:br/>
      </w:r>
      <w:r>
        <w:rPr>
          <w:rFonts w:hint="eastAsia"/>
        </w:rPr>
        <w:t>　　第一节 无触点分电器行业发展态势分析</w:t>
      </w:r>
      <w:r>
        <w:rPr>
          <w:rFonts w:hint="eastAsia"/>
        </w:rPr>
        <w:br/>
      </w:r>
      <w:r>
        <w:rPr>
          <w:rFonts w:hint="eastAsia"/>
        </w:rPr>
        <w:t>　　第二节 无触点分电器行业发展特点分析</w:t>
      </w:r>
      <w:r>
        <w:rPr>
          <w:rFonts w:hint="eastAsia"/>
        </w:rPr>
        <w:br/>
      </w:r>
      <w:r>
        <w:rPr>
          <w:rFonts w:hint="eastAsia"/>
        </w:rPr>
        <w:t>　　第三节 无触点分电器行业市场供需分析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中国无触点分电器行业市场供需状况分析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中国无触点分电器市场规模情况</w:t>
      </w:r>
      <w:r>
        <w:rPr>
          <w:rFonts w:hint="eastAsia"/>
        </w:rPr>
        <w:br/>
      </w:r>
      <w:r>
        <w:rPr>
          <w:rFonts w:hint="eastAsia"/>
        </w:rPr>
        <w:t>　　第二节 中国无触点分电器行业盈利情况分析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中国无触点分电器市场需求状况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一、2019-2024年无触点分电器市场需求情况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二、2023-2024年无触点分电器市场需求特点分析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三、2024-2030年无触点分电器市场需求预测</w:t>
      </w:r>
      <w:r>
        <w:rPr>
          <w:rFonts w:hint="eastAsia"/>
        </w:rPr>
        <w:br/>
      </w:r>
      <w:r>
        <w:rPr>
          <w:rFonts w:hint="eastAsia"/>
        </w:rPr>
        <w:t>　　第四节 中国无触点分电器行业市场供给状况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一、2019-2024年无触点分电器市场供给情况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二、2023-2024年无触点分电器市场供给特点分析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三、2024-2030年无触点分电器市场供给预测</w:t>
      </w:r>
      <w:r>
        <w:rPr>
          <w:rFonts w:hint="eastAsia"/>
        </w:rPr>
        <w:br/>
      </w:r>
      <w:r>
        <w:rPr>
          <w:rFonts w:hint="eastAsia"/>
        </w:rPr>
        <w:t>　　第五节 无触点分电器行业市场供需平衡状况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2019-2024年中国无触点分电器行业总体发展状况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中国无触点分电器行业规模情况分析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一、无触点分电器行业单位规模情况分析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二、无触点分电器行业人员规模状况分析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三、无触点分电器行业资产规模状况分析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四、无触点分电器行业市场规模状况分析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五、无触点分电器行业敏感性分析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中国无触点分电器行业财务能力分析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一、无触点分电器行业盈利能力分析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二、无触点分电器行业偿债能力分析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三、无触点分电器行业营运能力分析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四、无触点分电器行业发展能力分析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2023-2024年无触点分电器细分行业市场调研</w:t>
      </w:r>
      <w:r>
        <w:rPr>
          <w:rFonts w:hint="eastAsia"/>
        </w:rPr>
        <w:br/>
      </w:r>
      <w:r>
        <w:rPr>
          <w:rFonts w:hint="eastAsia"/>
        </w:rPr>
        <w:t>　　第一节 无触点分电器细分行业（一）调研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无触点分电器细分行业（二）调研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2019-2024年中国无触点分电器行业重点地区调研分析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一、中国无触点分电器行业重点区域市场结构调研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二、**地区无触点分电器市场调研分析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三、**地区无触点分电器市场调研分析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四、**地区无触点分电器市场调研分析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五、**地区无触点分电器市场调研分析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六、**地区无触点分电器市场调研分析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2023-2024年无触点分电器行业市场竞争策略分析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无触点分电器行业竞争结构分析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无触点分电器市场竞争策略分析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一、无触点分电器市场增长潜力分析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二、无触点分电器产品竞争策略分析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三、无触点分电器典型企业产品竞争策略分析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2024-2030年无触点分电器行业竞争格局与展望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一、无触点分电器行业竞争策略分析</w:t>
      </w:r>
      <w:r>
        <w:rPr>
          <w:rFonts w:hint="eastAsia"/>
        </w:rPr>
        <w:br/>
      </w:r>
      <w:r>
        <w:rPr>
          <w:rFonts w:hint="eastAsia"/>
        </w:rPr>
        <w:t>　　　　二、无触点分电器行业竞争格局展望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三、我国无触点分电器市场竞争趋势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无触点分电器行业代表企业发展调研</w:t>
      </w:r>
      <w:r>
        <w:rPr>
          <w:rFonts w:hint="eastAsia"/>
        </w:rPr>
        <w:br/>
      </w:r>
      <w:r>
        <w:rPr>
          <w:rFonts w:hint="eastAsia"/>
        </w:rPr>
        <w:t>　　第一节 无触点分电器重点企业（一）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无触点分电器重点企业（二）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无触点分电器重点企业（三）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无触点分电器重点企业（四）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无触点分电器重点企业（五）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2023-2024年无触点分电器行业企业经营策略研究分析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无触点分电器企业多样化经营策略分析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一、无触点分电器企业多样化经营情况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二、现行无触点分电器行业多样化经营的方向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大型无触点分电器企业集团未来发展策略分析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对中小无触点分电器企业生产经营的建议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2023-2024年无触点分电器行业投资风险与控制策略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2023-2024年无触点分电器行业SWOT模型分析</w:t>
      </w:r>
      <w:r>
        <w:rPr>
          <w:rFonts w:hint="eastAsia"/>
        </w:rPr>
        <w:br/>
      </w:r>
      <w:r>
        <w:rPr>
          <w:rFonts w:hint="eastAsia"/>
        </w:rPr>
        <w:t>　　　　一、无触点分电器行业优势分析</w:t>
      </w:r>
      <w:r>
        <w:rPr>
          <w:rFonts w:hint="eastAsia"/>
        </w:rPr>
        <w:br/>
      </w:r>
      <w:r>
        <w:rPr>
          <w:rFonts w:hint="eastAsia"/>
        </w:rPr>
        <w:t>　　　　二、无触点分电器行业劣势分析</w:t>
      </w:r>
      <w:r>
        <w:rPr>
          <w:rFonts w:hint="eastAsia"/>
        </w:rPr>
        <w:br/>
      </w:r>
      <w:r>
        <w:rPr>
          <w:rFonts w:hint="eastAsia"/>
        </w:rPr>
        <w:t>　　　　三、无触点分电器行业机会分析</w:t>
      </w:r>
      <w:r>
        <w:rPr>
          <w:rFonts w:hint="eastAsia"/>
        </w:rPr>
        <w:br/>
      </w:r>
      <w:r>
        <w:rPr>
          <w:rFonts w:hint="eastAsia"/>
        </w:rPr>
        <w:t>　　　　四、无触点分电器行业风险分析</w:t>
      </w:r>
      <w:r>
        <w:rPr>
          <w:rFonts w:hint="eastAsia"/>
        </w:rPr>
        <w:br/>
      </w:r>
      <w:r>
        <w:rPr>
          <w:rFonts w:hint="eastAsia"/>
        </w:rPr>
        <w:t>　　第二节 2023-2024年无触点分电器行业风险分析</w:t>
      </w:r>
      <w:r>
        <w:rPr>
          <w:rFonts w:hint="eastAsia"/>
        </w:rPr>
        <w:br/>
      </w:r>
      <w:r>
        <w:rPr>
          <w:rFonts w:hint="eastAsia"/>
        </w:rPr>
        <w:t>　　　　一、无触点分电器市场竞争风险</w:t>
      </w:r>
      <w:r>
        <w:rPr>
          <w:rFonts w:hint="eastAsia"/>
        </w:rPr>
        <w:br/>
      </w:r>
      <w:r>
        <w:rPr>
          <w:rFonts w:hint="eastAsia"/>
        </w:rPr>
        <w:t>　　　　二、无触点分电器原材料压力风险分析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三、无触点分电器技术风险分析</w:t>
      </w:r>
      <w:r>
        <w:rPr>
          <w:rFonts w:hint="eastAsia"/>
        </w:rPr>
        <w:br/>
      </w:r>
      <w:r>
        <w:rPr>
          <w:rFonts w:hint="eastAsia"/>
        </w:rPr>
        <w:t>　　　　四、无触点分电器政策和体制风险</w:t>
      </w:r>
      <w:r>
        <w:rPr>
          <w:rFonts w:hint="eastAsia"/>
        </w:rPr>
        <w:br/>
      </w:r>
      <w:r>
        <w:rPr>
          <w:rFonts w:hint="eastAsia"/>
        </w:rPr>
        <w:t>　　　　五、无触点分电器行业进入退出风险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2024-2030年无触点分电器行业投资风险及控制策略分析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一、无触点分电器市场风险及控制策略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二、无触点分电器行业政策风险及控制策略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三、无触点分电器行业经营风险及控制策略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四、无触点分电器同业竞争风险及控制策略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五、无触点分电器行业其他风险及控制策略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无触点分电器行业投资情况与发展前景分析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2024年无触点分电器行业投资情况分析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一、2024年无触点分电器总体投资结构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二、2019-2024年无触点分电器投资规模情况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三、2019-2024年无触点分电器投资增速情况</w:t>
      </w:r>
      <w:r>
        <w:rPr>
          <w:rFonts w:hint="eastAsia"/>
        </w:rPr>
        <w:br/>
      </w:r>
      <w:r>
        <w:rPr>
          <w:rFonts w:hint="eastAsia"/>
        </w:rPr>
        <w:t>　　　　四、2024年无触点分电器分地区投资分析</w:t>
      </w:r>
      <w:r>
        <w:rPr>
          <w:rFonts w:hint="eastAsia"/>
        </w:rPr>
        <w:br/>
      </w:r>
      <w:r>
        <w:rPr>
          <w:rFonts w:hint="eastAsia"/>
        </w:rPr>
        <w:t>　　第二节 无触点分电器行业投资机会分析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一、无触点分电器投资项目分析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二、可以投资的无触点分电器模式</w:t>
      </w:r>
      <w:r>
        <w:rPr>
          <w:rFonts w:hint="eastAsia"/>
        </w:rPr>
        <w:br/>
      </w:r>
      <w:r>
        <w:rPr>
          <w:rFonts w:hint="eastAsia"/>
        </w:rPr>
        <w:t>　　　　三、2024年无触点分电器投资机会</w:t>
      </w:r>
      <w:r>
        <w:rPr>
          <w:rFonts w:hint="eastAsia"/>
        </w:rPr>
        <w:br/>
      </w:r>
      <w:r>
        <w:rPr>
          <w:rFonts w:hint="eastAsia"/>
        </w:rPr>
        <w:t>　　　　四、2024年无触点分电器投资新方向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中⋅智⋅林⋅－无触点分电器行业发展前景分析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一、2024年无触点分电器市场的发展前景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二、2024年无触点分电器市场面临的发展商机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无触点分电器行业专家观点与结论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无触点分电器行业历程</w:t>
      </w:r>
      <w:r>
        <w:rPr>
          <w:rFonts w:hint="eastAsia"/>
        </w:rPr>
        <w:br/>
      </w:r>
      <w:r>
        <w:rPr>
          <w:rFonts w:hint="eastAsia"/>
        </w:rPr>
        <w:t>　　图表 无触点分电器行业生命周期</w:t>
      </w:r>
      <w:r>
        <w:rPr>
          <w:rFonts w:hint="eastAsia"/>
        </w:rPr>
        <w:br/>
      </w:r>
      <w:r>
        <w:rPr>
          <w:rFonts w:hint="eastAsia"/>
        </w:rPr>
        <w:t>　　图表 无触点分电器行业产业链分析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2019-2024年中国无触点分电器行业市场规模及增长情况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2019-2024年无触点分电器行业市场容量分析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2019-2024年中国无触点分电器行业产能统计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2019-2024年中国无触点分电器行业产量及增长趋势</w:t>
      </w:r>
      <w:r>
        <w:rPr>
          <w:rFonts w:hint="eastAsia"/>
        </w:rPr>
        <w:br/>
      </w:r>
      <w:r>
        <w:rPr>
          <w:rFonts w:hint="eastAsia"/>
        </w:rPr>
        <w:t>　　图表 无触点分电器行业动态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2019-2024年中国无触点分电器市场需求量及增速统计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2024年中国无触点分电器行业需求领域分布格局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2019-2024年中国无触点分电器行业销售收入分析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2019-2024年中国无触点分电器行业盈利情况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2019-2024年中国无触点分电器行业利润总额统计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2019-2024年中国无触点分电器进口数量分析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2019-2024年中国无触点分电器进口金额分析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2019-2024年中国无触点分电器出口数量分析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2019-2024年中国无触点分电器出口金额分析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2024年中国无触点分电器进口国家及地区分析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2019-2024年中国无触点分电器行业企业数量情况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2019-2024年中国无触点分电器行业企业平均规模情况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**地区无触点分电器市场规模及增长情况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**地区无触点分电器行业市场需求情况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**地区无触点分电器市场规模及增长情况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**地区无触点分电器行业市场需求情况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**地区无触点分电器市场规模及增长情况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**地区无触点分电器行业市场需求情况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**地区无触点分电器市场规模及增长情况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**地区无触点分电器行业市场需求情况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无触点分电器重点企业（一）基本信息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无触点分电器重点企业（一）经营情况分析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无触点分电器重点企业（一）主要经济指标情况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无触点分电器重点企业（一）盈利能力情况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无触点分电器重点企业（一）偿债能力情况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无触点分电器重点企业（一）运营能力情况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无触点分电器重点企业（一）成长能力情况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无触点分电器重点企业（二）基本信息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无触点分电器重点企业（二）经营情况分析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无触点分电器重点企业（二）主要经济指标情况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无触点分电器重点企业（二）盈利能力情况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无触点分电器重点企业（二）偿债能力情况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无触点分电器重点企业（二）运营能力情况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无触点分电器重点企业（二）成长能力情况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无触点分电器重点企业（三）基本信息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无触点分电器重点企业（三）经营情况分析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无触点分电器重点企业（三）主要经济指标情况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无触点分电器重点企业（三）盈利能力情况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无触点分电器重点企业（三）偿债能力情况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无触点分电器重点企业（三）运营能力情况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无触点分电器重点企业（三）成长能力情况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2024-2030年中国无触点分电器行业产能预测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2024-2030年中国无触点分电器市场需求量预测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2024-2030年中国无触点分电器行业供需平衡预测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2024-2030年中国无触点分电器行业风险分析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2024-2030年中国无触点分电器行业市场容量预测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2024-2030年中国无触点分电器行业市场规模预测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2024-2030年中国无触点分电器市场前景分析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2024-2030年中国无触点分电器行业发展趋势预测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1fb4292954ce2" w:history="1">
        <w:r>
          <w:rPr>
            <w:rStyle w:val="Hyperlink"/>
          </w:rPr>
          <w:t>2024-2030年中国无触点分电器行业研究分析及发展趋势预测报告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1fb4292954ce2" w:history="1">
        <w:r>
          <w:rPr>
            <w:rStyle w:val="Hyperlink"/>
          </w:rPr>
          <w:t>https://www.20087.com/2/75/WuChuDianFenDianQiHangYeYanJiuBaoGao.html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720074a444170" w:history="1">
      <w:r>
        <w:rPr>
          <w:rStyle w:val="Hyperlink"/>
        </w:rPr>
        <w:t>2024-2030年中国无触点分电器行业研究分析及发展趋势预测报告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WuChuDianFenDianQiHangYeYanJiuBaoGao.html" TargetMode="External" Id="R5ca1fb429295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WuChuDianFenDianQiHangYeYanJiuBaoGao.html" TargetMode="External" Id="R88d720074a44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2024-04-27T05:45:00Z</dcterms:created>
  <dcterms:modified xsi:type="dcterms:W3CDTF">2024-04-27T06:45:00Z</dcterms:modified>
  <dc:subject>2024-2030年中国无触点分电器行业研究分析及发展趋势预测报告</dc:subject>
  <dc:title>2024-2030年中国无触点分电器行业研究分析及发展趋势预测报告</dc:title>
  <cp:keywords>2024-2030年中国无触点分电器行业研究分析及发展趋势预测报告</cp:keywords>
  <dc:description>2024-2030年中国无触点分电器行业研究分析及发展趋势预测报告</dc:description>
</cp:coreProperties>
</file>