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3780f4f93422a" w:history="1">
              <w:r>
                <w:rPr>
                  <w:rStyle w:val="Hyperlink"/>
                </w:rPr>
                <w:t>2025-2031年中国数字电视产业发展研究分析报告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3780f4f93422a" w:history="1">
              <w:r>
                <w:rPr>
                  <w:rStyle w:val="Hyperlink"/>
                </w:rPr>
                <w:t>2025-2031年中国数字电视产业发展研究分析报告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3780f4f93422a" w:history="1">
                <w:r>
                  <w:rPr>
                    <w:rStyle w:val="Hyperlink"/>
                  </w:rPr>
                  <w:t>https://www.20087.com/3/55/ShuZiDianShiDiaoYanBaoGao.html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技术在全球范围内已经广泛普及，它取代了传统的模拟电视广播，提供了更清晰的画面质量、更丰富的频道选择和附加服务，如视频点播、高清电视和交互式节目指南。近年来，随着宽带网络的普及和视频流媒体服务的兴起，数字电视平台也在不断进化，融合了互联网功能，形成了所谓的“智能电视”，为用户提供了更加多样化的观看体验和互动功能。</w:t>
      </w:r>
      <w:r>
        <w:rPr>
          <w:rFonts w:hint="eastAsia"/>
        </w:rPr>
        <w:br/>
      </w:r>
      <w:r>
        <w:rPr>
          <w:rFonts w:hint="eastAsia"/>
        </w:rPr>
        <w:t>　　未来，数字电视技术将更加注重个性化和智能化。通过集成人工智能和大数据分析，数字电视将能够提供更加个性化的节目推荐和广告推送，同时，智能家居的集成将使电视成为家庭娱乐和控制中心，能够与智能音箱、照明系统等设备联动。此外，随着5G网络的部署，超高清和虚拟现实内容的传输将更加流畅，为用户提供沉浸式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3780f4f93422a" w:history="1">
        <w:r>
          <w:rPr>
            <w:rStyle w:val="Hyperlink"/>
          </w:rPr>
          <w:t>2025-2031年中国数字电视产业发展研究分析报告</w:t>
        </w:r>
      </w:hyperlink>
      <w:r>
        <w:rPr>
          <w:rFonts w:hint="eastAsia"/>
        </w:rPr>
        <w:t>》基于深入调研和权威数据，全面系统地展现了中国数字电视行业的现状与未来趋势。报告依托国家权威机构和相关协会的资料，严谨分析了数字电视市场规模、竞争格局、技术创新及消费需求等核心要素。通过翔实数据和直观图表，为数字电视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数字电视行业概况</w:t>
      </w:r>
      <w:r>
        <w:rPr>
          <w:rFonts w:hint="eastAsia"/>
        </w:rPr>
        <w:br/>
      </w:r>
      <w:r>
        <w:rPr>
          <w:rFonts w:hint="eastAsia"/>
        </w:rPr>
        <w:t>　　第一节 数字电视行业定义与特征</w:t>
      </w:r>
      <w:r>
        <w:rPr>
          <w:rFonts w:hint="eastAsia"/>
        </w:rPr>
        <w:br/>
      </w:r>
      <w:r>
        <w:rPr>
          <w:rFonts w:hint="eastAsia"/>
        </w:rPr>
        <w:t>　　第二节 数字电视行业发展历程</w:t>
      </w:r>
      <w:r>
        <w:rPr>
          <w:rFonts w:hint="eastAsia"/>
        </w:rPr>
        <w:br/>
      </w:r>
      <w:r>
        <w:rPr>
          <w:rFonts w:hint="eastAsia"/>
        </w:rPr>
        <w:t>　　第三节 数字电视产业链分析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中国数字电视行业发展环境分析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数字电视行业经济环境分析</w:t>
      </w:r>
      <w:r>
        <w:rPr>
          <w:rFonts w:hint="eastAsia"/>
        </w:rPr>
        <w:br/>
      </w:r>
      <w:r>
        <w:rPr>
          <w:rFonts w:hint="eastAsia"/>
        </w:rPr>
        <w:t>　　第二节 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二、相关数字电视行业标准分析</w:t>
      </w:r>
      <w:r>
        <w:rPr>
          <w:rFonts w:hint="eastAsia"/>
        </w:rPr>
        <w:br/>
      </w:r>
      <w:r>
        <w:rPr>
          <w:rFonts w:hint="eastAsia"/>
        </w:rPr>
        <w:t>　　第三节 数字电视行业社会环境分析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2024-2025年全球数字电视行业市场运行形势分析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2024-2025年全球数字电视行业发展情况</w:t>
      </w:r>
      <w:r>
        <w:rPr>
          <w:rFonts w:hint="eastAsia"/>
        </w:rPr>
        <w:br/>
      </w:r>
      <w:r>
        <w:rPr>
          <w:rFonts w:hint="eastAsia"/>
        </w:rPr>
        <w:t>　　第二节 全球数字电视行业发展走势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中国数字电视市场规模情况</w:t>
      </w:r>
      <w:r>
        <w:rPr>
          <w:rFonts w:hint="eastAsia"/>
        </w:rPr>
        <w:br/>
      </w:r>
      <w:r>
        <w:rPr>
          <w:rFonts w:hint="eastAsia"/>
        </w:rPr>
        <w:t>　　第二节 中国数字电视行业盈利情况分析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中国数字电视市场需求状况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一、2019-2024年数字电视市场需求情况</w:t>
      </w:r>
      <w:r>
        <w:rPr>
          <w:rFonts w:hint="eastAsia"/>
        </w:rPr>
        <w:br/>
      </w:r>
      <w:r>
        <w:rPr>
          <w:rFonts w:hint="eastAsia"/>
        </w:rPr>
        <w:t>　　　　二、2025年数字电视行业市场需求特点分析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三、2025-2031年数字电视市场需求预测</w:t>
      </w:r>
      <w:r>
        <w:rPr>
          <w:rFonts w:hint="eastAsia"/>
        </w:rPr>
        <w:br/>
      </w:r>
      <w:r>
        <w:rPr>
          <w:rFonts w:hint="eastAsia"/>
        </w:rPr>
        <w:t>　　第四节 中国数字电视行业产量情况分析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三、2025-2031年中国数字电视行业产量预测分析</w:t>
      </w:r>
      <w:r>
        <w:rPr>
          <w:rFonts w:hint="eastAsia"/>
        </w:rPr>
        <w:br/>
      </w:r>
      <w:r>
        <w:rPr>
          <w:rFonts w:hint="eastAsia"/>
        </w:rPr>
        <w:t>　　第五节 数字电视行业市场供需平衡状况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数字电视细分市场深度分析</w:t>
      </w:r>
      <w:r>
        <w:rPr>
          <w:rFonts w:hint="eastAsia"/>
        </w:rPr>
        <w:br/>
      </w:r>
      <w:r>
        <w:rPr>
          <w:rFonts w:hint="eastAsia"/>
        </w:rPr>
        <w:t>　　第一节 数字电视细分市场（一）发展研究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数字电视价格影响因素分析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2019-2024年中国数字电视市场价格趋向分析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2025-2031年中国数字电视市场价格趋向预测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重点地区数字电视行业调研分析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数字电视市场策略分析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一、数字电视价格策略分析</w:t>
      </w:r>
      <w:r>
        <w:rPr>
          <w:rFonts w:hint="eastAsia"/>
        </w:rPr>
        <w:br/>
      </w:r>
      <w:r>
        <w:rPr>
          <w:rFonts w:hint="eastAsia"/>
        </w:rPr>
        <w:t>　　　　二、数字电视渠道策略分析</w:t>
      </w:r>
      <w:r>
        <w:rPr>
          <w:rFonts w:hint="eastAsia"/>
        </w:rPr>
        <w:br/>
      </w:r>
      <w:r>
        <w:rPr>
          <w:rFonts w:hint="eastAsia"/>
        </w:rPr>
        <w:t>　　第二节 数字电视销售策略分析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二、济研：数字电视企业提升竞争力的主要方向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对我国数字电视品牌的战略思考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三、我国数字电视企业的品牌战略</w:t>
      </w:r>
      <w:r>
        <w:rPr>
          <w:rFonts w:hint="eastAsia"/>
        </w:rPr>
        <w:br/>
      </w:r>
      <w:r>
        <w:rPr>
          <w:rFonts w:hint="eastAsia"/>
        </w:rPr>
        <w:t>　　　　四、数字电视品牌战略管理的策略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中国数字电视市场竞争策略建议</w:t>
      </w:r>
      <w:r>
        <w:rPr>
          <w:rFonts w:hint="eastAsia"/>
        </w:rPr>
        <w:br/>
      </w:r>
      <w:r>
        <w:rPr>
          <w:rFonts w:hint="eastAsia"/>
        </w:rPr>
        <w:t>　　　　一、数字电视市场定位策略建议</w:t>
      </w:r>
      <w:r>
        <w:rPr>
          <w:rFonts w:hint="eastAsia"/>
        </w:rPr>
        <w:br/>
      </w:r>
      <w:r>
        <w:rPr>
          <w:rFonts w:hint="eastAsia"/>
        </w:rPr>
        <w:t>　　　　二、数字电视产品开发策略建议</w:t>
      </w:r>
      <w:r>
        <w:rPr>
          <w:rFonts w:hint="eastAsia"/>
        </w:rPr>
        <w:br/>
      </w:r>
      <w:r>
        <w:rPr>
          <w:rFonts w:hint="eastAsia"/>
        </w:rPr>
        <w:t>　　　　三、数字电视渠道竞争策略建议</w:t>
      </w:r>
      <w:r>
        <w:rPr>
          <w:rFonts w:hint="eastAsia"/>
        </w:rPr>
        <w:br/>
      </w:r>
      <w:r>
        <w:rPr>
          <w:rFonts w:hint="eastAsia"/>
        </w:rPr>
        <w:t>　　　　四、数字电视品牌竞争策略建议</w:t>
      </w:r>
      <w:r>
        <w:rPr>
          <w:rFonts w:hint="eastAsia"/>
        </w:rPr>
        <w:br/>
      </w:r>
      <w:r>
        <w:rPr>
          <w:rFonts w:hint="eastAsia"/>
        </w:rPr>
        <w:t>　　　　五、数字电视价格竞争策略建议</w:t>
      </w:r>
      <w:r>
        <w:rPr>
          <w:rFonts w:hint="eastAsia"/>
        </w:rPr>
        <w:br/>
      </w:r>
      <w:r>
        <w:rPr>
          <w:rFonts w:hint="eastAsia"/>
        </w:rPr>
        <w:t>　　　　六、数字电视客户服务策略建议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中国数字电视产业竞争战略建议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一、数字电视竞争战略选择建议</w:t>
      </w:r>
      <w:r>
        <w:rPr>
          <w:rFonts w:hint="eastAsia"/>
        </w:rPr>
        <w:br/>
      </w:r>
      <w:r>
        <w:rPr>
          <w:rFonts w:hint="eastAsia"/>
        </w:rPr>
        <w:t>　　　　二、数字电视产业升级策略建议</w:t>
      </w:r>
      <w:r>
        <w:rPr>
          <w:rFonts w:hint="eastAsia"/>
        </w:rPr>
        <w:br/>
      </w:r>
      <w:r>
        <w:rPr>
          <w:rFonts w:hint="eastAsia"/>
        </w:rPr>
        <w:t>　　　　三、数字电视产业转移策略建议</w:t>
      </w:r>
      <w:r>
        <w:rPr>
          <w:rFonts w:hint="eastAsia"/>
        </w:rPr>
        <w:br/>
      </w:r>
      <w:r>
        <w:rPr>
          <w:rFonts w:hint="eastAsia"/>
        </w:rPr>
        <w:t>　　　　四、数字电视价值链定位建议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2025-2031年数字电视行业发展趋势预测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一、中国数字电视行业发展方向分析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二、2025年中国数字电视行业市场规模预测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三、中国数字电视行业供给情况预测分析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四、中国数字电视行业需求情况预测分析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当前数字电视行业存在的问题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2025-2031年中国数字电视行业投资风险分析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一、数字电视市场竞争风险</w:t>
      </w:r>
      <w:r>
        <w:rPr>
          <w:rFonts w:hint="eastAsia"/>
        </w:rPr>
        <w:br/>
      </w:r>
      <w:r>
        <w:rPr>
          <w:rFonts w:hint="eastAsia"/>
        </w:rPr>
        <w:t>　　　　二、数字电视行业原材料压力风险分析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三、数字电视技术风险分析</w:t>
      </w:r>
      <w:r>
        <w:rPr>
          <w:rFonts w:hint="eastAsia"/>
        </w:rPr>
        <w:br/>
      </w:r>
      <w:r>
        <w:rPr>
          <w:rFonts w:hint="eastAsia"/>
        </w:rPr>
        <w:t>　　　　四、数字电视行业政策和体制风险</w:t>
      </w:r>
      <w:r>
        <w:rPr>
          <w:rFonts w:hint="eastAsia"/>
        </w:rPr>
        <w:br/>
      </w:r>
      <w:r>
        <w:rPr>
          <w:rFonts w:hint="eastAsia"/>
        </w:rPr>
        <w:t>　　　　五、数字电视行业外资进入现状及对未来市场的威胁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数字电视行业市场前景分析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一、2025-2031年数字电视市场规模预测</w:t>
      </w:r>
      <w:r>
        <w:rPr>
          <w:rFonts w:hint="eastAsia"/>
        </w:rPr>
        <w:br/>
      </w:r>
      <w:r>
        <w:rPr>
          <w:rFonts w:hint="eastAsia"/>
        </w:rPr>
        <w:t>　　　　二、数字电视行业增长驱动因素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三、数字电视市场供需趋势展望</w:t>
      </w:r>
      <w:r>
        <w:rPr>
          <w:rFonts w:hint="eastAsia"/>
        </w:rPr>
        <w:br/>
      </w:r>
      <w:r>
        <w:rPr>
          <w:rFonts w:hint="eastAsia"/>
        </w:rPr>
        <w:t>　　第二节 数字电视行业投资价值分析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一、2025-2031年数字电视投资规模预测</w:t>
      </w:r>
      <w:r>
        <w:rPr>
          <w:rFonts w:hint="eastAsia"/>
        </w:rPr>
        <w:br/>
      </w:r>
      <w:r>
        <w:rPr>
          <w:rFonts w:hint="eastAsia"/>
        </w:rPr>
        <w:t>　　　　二、数字电视行业盈利能力评估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三、数字电视行业投资回报分析</w:t>
      </w:r>
      <w:r>
        <w:rPr>
          <w:rFonts w:hint="eastAsia"/>
        </w:rPr>
        <w:br/>
      </w:r>
      <w:r>
        <w:rPr>
          <w:rFonts w:hint="eastAsia"/>
        </w:rPr>
        <w:t>　　第三节 数字电视行业经营模式分析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一、数字电视生产与营销模式</w:t>
      </w:r>
      <w:r>
        <w:rPr>
          <w:rFonts w:hint="eastAsia"/>
        </w:rPr>
        <w:br/>
      </w:r>
      <w:r>
        <w:rPr>
          <w:rFonts w:hint="eastAsia"/>
        </w:rPr>
        <w:t>　　　　二、数字电视行业内外销优势对比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三、数字电视企业运营策略建议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(中^智林)数字电视项目投资建议</w:t>
      </w:r>
      <w:r>
        <w:rPr>
          <w:rFonts w:hint="eastAsia"/>
        </w:rPr>
        <w:br/>
      </w:r>
      <w:r>
        <w:rPr>
          <w:rFonts w:hint="eastAsia"/>
        </w:rPr>
        <w:t>　　　　一、数字电视技术应用要点</w:t>
      </w:r>
      <w:r>
        <w:rPr>
          <w:rFonts w:hint="eastAsia"/>
        </w:rPr>
        <w:br/>
      </w:r>
      <w:r>
        <w:rPr>
          <w:rFonts w:hint="eastAsia"/>
        </w:rPr>
        <w:t>　　　　二、数字电视项目投资风险控制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三、数字电视生产开发关键点</w:t>
      </w:r>
      <w:r>
        <w:rPr>
          <w:rFonts w:hint="eastAsia"/>
        </w:rPr>
        <w:br/>
      </w:r>
      <w:r>
        <w:rPr>
          <w:rFonts w:hint="eastAsia"/>
        </w:rPr>
        <w:t>　　　　四、数字电视市场拓展策略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数字电视行业类别</w:t>
      </w:r>
      <w:r>
        <w:rPr>
          <w:rFonts w:hint="eastAsia"/>
        </w:rPr>
        <w:br/>
      </w:r>
      <w:r>
        <w:rPr>
          <w:rFonts w:hint="eastAsia"/>
        </w:rPr>
        <w:t>　　图表 数字电视行业产业链调研</w:t>
      </w:r>
      <w:r>
        <w:rPr>
          <w:rFonts w:hint="eastAsia"/>
        </w:rPr>
        <w:br/>
      </w:r>
      <w:r>
        <w:rPr>
          <w:rFonts w:hint="eastAsia"/>
        </w:rPr>
        <w:t>　　图表 数字电视行业现状</w:t>
      </w:r>
      <w:r>
        <w:rPr>
          <w:rFonts w:hint="eastAsia"/>
        </w:rPr>
        <w:br/>
      </w:r>
      <w:r>
        <w:rPr>
          <w:rFonts w:hint="eastAsia"/>
        </w:rPr>
        <w:t>　　图表 数字电视行业标准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2019-2024年中国数字电视行业产量统计</w:t>
      </w:r>
      <w:r>
        <w:rPr>
          <w:rFonts w:hint="eastAsia"/>
        </w:rPr>
        <w:br/>
      </w:r>
      <w:r>
        <w:rPr>
          <w:rFonts w:hint="eastAsia"/>
        </w:rPr>
        <w:t>　　图表 数字电视行业动态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2019-2024年中国数字电视市场需求量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2019-2024年中国数字电视行情</w:t>
      </w:r>
      <w:r>
        <w:rPr>
          <w:rFonts w:hint="eastAsia"/>
        </w:rPr>
        <w:br/>
      </w:r>
      <w:r>
        <w:rPr>
          <w:rFonts w:hint="eastAsia"/>
        </w:rPr>
        <w:t>　　图表 2019-2024年中国数字电视价格走势图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**地区数字电视市场规模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**地区数字电视市场调研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**地区数字电视市场规模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**地区数字电视市场调研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数字电视行业竞争对手分析</w:t>
      </w:r>
      <w:r>
        <w:rPr>
          <w:rFonts w:hint="eastAsia"/>
        </w:rPr>
        <w:br/>
      </w:r>
      <w:r>
        <w:rPr>
          <w:rFonts w:hint="eastAsia"/>
        </w:rPr>
        <w:t>　　图表 数字电视重点企业（一）基本信息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2025-2031年中国数字电视行业市场规模预测</w:t>
      </w:r>
      <w:r>
        <w:rPr>
          <w:rFonts w:hint="eastAsia"/>
        </w:rPr>
        <w:br/>
      </w:r>
      <w:r>
        <w:rPr>
          <w:rFonts w:hint="eastAsia"/>
        </w:rPr>
        <w:t>　　图表 数字电视行业准入条件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3780f4f93422a" w:history="1">
        <w:r>
          <w:rPr>
            <w:rStyle w:val="Hyperlink"/>
          </w:rPr>
          <w:t>2025-2031年中国数字电视产业发展研究分析报告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3780f4f93422a" w:history="1">
        <w:r>
          <w:rPr>
            <w:rStyle w:val="Hyperlink"/>
          </w:rPr>
          <w:t>https://www.20087.com/3/55/ShuZiDianShiDiaoYanBaoGao.html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热点：数字电视是啥、数字电视一年缴费多少、有线数字电视、数字电视客服24小时电话、数字电视免费高清频道、数字电视和网络电视有什么区别、数字电视接收器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57d483ed44db9" w:history="1">
      <w:r>
        <w:rPr>
          <w:rStyle w:val="Hyperlink"/>
        </w:rPr>
        <w:t>2025-2031年中国数字电视产业发展研究分析报告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ZiDianShiDiaoYanBaoGao.html" TargetMode="External" Id="Rb5d3780f4f93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ZiDianShiDiaoYanBaoGao.html" TargetMode="External" Id="R4e257d483ed4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2024-09-04T07:54:00Z</dcterms:created>
  <dcterms:modified xsi:type="dcterms:W3CDTF">2024-09-04T08:54:00Z</dcterms:modified>
  <dc:subject>2025-2031年中国数字电视产业发展研究分析报告</dc:subject>
  <dc:title>2025-2031年中国数字电视产业发展研究分析报告</dc:title>
  <cp:keywords>2025-2031年中国数字电视产业发展研究分析报告</cp:keywords>
  <dc:description>2025-2031年中国数字电视产业发展研究分析报告</dc:description>
</cp:coreProperties>
</file>