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0d6aaf23c84c24" w:history="1">
              <w:r>
                <w:rPr>
                  <w:rStyle w:val="Hyperlink"/>
                </w:rPr>
                <w:t>全球与中国绿色空调市场研究及前景趋势报告（2026-2032年）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0d6aaf23c84c24" w:history="1">
              <w:r>
                <w:rPr>
                  <w:rStyle w:val="Hyperlink"/>
                </w:rPr>
                <w:t>全球与中国绿色空调市场研究及前景趋势报告（2026-2032年）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0d6aaf23c84c24" w:history="1">
                <w:r>
                  <w:rPr>
                    <w:rStyle w:val="Hyperlink"/>
                  </w:rPr>
                  <w:t>https://www.20087.com/3/15/LvSeKongTiaoDeFaZhanQianJing.html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绿色空调是顺应全球“双碳”目标与人居环境升级，集高能效、低排放、健康舒适及智能控制于一体的新一代空气调节设备。目前，空调行业已彻底摆脱对地产的强绑定，转向以存量替换与品质消费为核心的价值竞争。在技术路线上，全直流变频、碳化硅电控及超低频压缩机技术的普及，使空调APF值普遍突破6.0；环保制冷剂（如R290、R32）加速替代传统氟利昂，从源头降低温室效应。同时，热泵三联供（冷暖+热水）及光储空一体化技术，使空调从单纯的制冷设备向全屋能源与空气管理中枢转型。新风、除菌及温湿净氧风五维一体化，已成为中高端产品的标配。</w:t>
      </w:r>
      <w:r>
        <w:rPr>
          <w:rFonts w:hint="eastAsia"/>
        </w:rPr>
        <w:br/>
      </w:r>
      <w:r>
        <w:rPr>
          <w:rFonts w:hint="eastAsia"/>
        </w:rPr>
        <w:t>　　未来，绿色空调将沿着“AI主动感知、零碳能源互联及全场景健康”的主线深度演进。市场调研网指出，在智能化端，搭载毫米波雷达与AI大模型的空调将具备无感自适应能力，实现风随人动、睡眠曲线自动调节及跨生态互联，推动产品从静态能效测试迈向动态节能管理。在能源架构上，空调将与建筑光伏、储能系统及数据中心液冷深度耦合，实现能源的自给自足与废热回收，助力建筑实现零碳排放。此外，针对极端天气频发与老龄化社会，具备强冷强热、无电辅热及医疗级空气净化功能的空调，将成为守护公众健康的刚需基础设施，推动行业向更高价值的健康管理服务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0d6aaf23c84c24" w:history="1">
        <w:r>
          <w:rPr>
            <w:rStyle w:val="Hyperlink"/>
          </w:rPr>
          <w:t>全球与中国绿色空调市场研究及前景趋势报告（2026-2032年）</w:t>
        </w:r>
      </w:hyperlink>
      <w:r>
        <w:rPr>
          <w:rFonts w:hint="eastAsia"/>
        </w:rPr>
        <w:t>》，2025年绿色空调行业市场规模达 亿元，预计2032年市场规模将达 亿元，期间年均复合增长率（CAGR）达 %。报告基于国家统计局、相关行业协会等详实数据，系统分析绿色空调行业市场规模、供需动态及价格走势，梳理产业链结构和绿色空调细分领域现状。报告客观评估绿色空调行业竞争格局与重点企业市场表现，结合绿色空调技术发展水平与创新方向，预测绿色空调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中国绿色空调概述</w:t>
      </w:r>
      <w:r>
        <w:rPr>
          <w:rFonts w:hint="eastAsia"/>
        </w:rPr>
        <w:br/>
      </w:r>
      <w:r>
        <w:rPr>
          <w:rFonts w:hint="eastAsia"/>
        </w:rPr>
        <w:t>　　第一节 绿色空调行业定义</w:t>
      </w:r>
      <w:r>
        <w:rPr>
          <w:rFonts w:hint="eastAsia"/>
        </w:rPr>
        <w:br/>
      </w:r>
      <w:r>
        <w:rPr>
          <w:rFonts w:hint="eastAsia"/>
        </w:rPr>
        <w:t>　　第二节 绿色空调行业发展特性</w:t>
      </w:r>
      <w:r>
        <w:rPr>
          <w:rFonts w:hint="eastAsia"/>
        </w:rPr>
        <w:br/>
      </w:r>
      <w:r>
        <w:rPr>
          <w:rFonts w:hint="eastAsia"/>
        </w:rPr>
        <w:t>　　第三节 绿色空调产业链分析</w:t>
      </w:r>
      <w:r>
        <w:rPr>
          <w:rFonts w:hint="eastAsia"/>
        </w:rPr>
        <w:br/>
      </w:r>
      <w:r>
        <w:rPr>
          <w:rFonts w:hint="eastAsia"/>
        </w:rPr>
        <w:t>　　第四节 绿色空调行业生命周期分析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中国绿色空调行业发展环境分析</w:t>
      </w:r>
      <w:r>
        <w:rPr>
          <w:rFonts w:hint="eastAsia"/>
        </w:rPr>
        <w:br/>
      </w:r>
      <w:r>
        <w:rPr>
          <w:rFonts w:hint="eastAsia"/>
        </w:rPr>
        <w:t>　　第一节 绿色空调行业经济环境分析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绿色空调行业相关政策、标准</w:t>
      </w:r>
      <w:r>
        <w:rPr>
          <w:rFonts w:hint="eastAsia"/>
        </w:rPr>
        <w:br/>
      </w:r>
      <w:r>
        <w:rPr>
          <w:rFonts w:hint="eastAsia"/>
        </w:rPr>
        <w:t>　　第三节 绿色空调行业相关发展规划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2025-2026年绿色空调行业技术发展现状及趋势分析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绿色空调行业技术发展现状分析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国内外绿色空调行业技术差异与原因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绿色空调行业技术发展方向、趋势预测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提升绿色空调行业技术能力策略建议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全球主要绿色空调市场发展概况</w:t>
      </w:r>
      <w:r>
        <w:rPr>
          <w:rFonts w:hint="eastAsia"/>
        </w:rPr>
        <w:br/>
      </w:r>
      <w:r>
        <w:rPr>
          <w:rFonts w:hint="eastAsia"/>
        </w:rPr>
        <w:t>　　第一节 全球绿色空调市场发展分析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欧洲地区主要国家绿色空调市场概况</w:t>
      </w:r>
      <w:r>
        <w:rPr>
          <w:rFonts w:hint="eastAsia"/>
        </w:rPr>
        <w:br/>
      </w:r>
      <w:r>
        <w:rPr>
          <w:rFonts w:hint="eastAsia"/>
        </w:rPr>
        <w:t>　　第三节 北美地区绿色空调市场概况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亚洲地区主要国家绿色空调市场概况</w:t>
      </w:r>
      <w:r>
        <w:rPr>
          <w:rFonts w:hint="eastAsia"/>
        </w:rPr>
        <w:br/>
      </w:r>
      <w:r>
        <w:rPr>
          <w:rFonts w:hint="eastAsia"/>
        </w:rPr>
        <w:t>　　第五节 全球绿色空调市场发展预测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中国绿色空调发展现状</w:t>
      </w:r>
      <w:r>
        <w:rPr>
          <w:rFonts w:hint="eastAsia"/>
        </w:rPr>
        <w:br/>
      </w:r>
      <w:r>
        <w:rPr>
          <w:rFonts w:hint="eastAsia"/>
        </w:rPr>
        <w:t>　　第一节 中国绿色空调市场现状分析</w:t>
      </w:r>
      <w:r>
        <w:rPr>
          <w:rFonts w:hint="eastAsia"/>
        </w:rPr>
        <w:br/>
      </w:r>
      <w:r>
        <w:rPr>
          <w:rFonts w:hint="eastAsia"/>
        </w:rPr>
        <w:t>　　第二节 中国绿色空调行业产量情况分析及预测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一、绿色空调总体产能规模</w:t>
      </w:r>
      <w:r>
        <w:rPr>
          <w:rFonts w:hint="eastAsia"/>
        </w:rPr>
        <w:br/>
      </w:r>
      <w:r>
        <w:rPr>
          <w:rFonts w:hint="eastAsia"/>
        </w:rPr>
        <w:t>　　　　二、绿色空调生产区域分布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三、2020-2025年中国绿色空调行业产量统计分析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四、2026-2032年中国绿色空调行业产量预测分析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中国绿色空调市场需求分析及预测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一、中国绿色空调市场需求特点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二、2020-2025年中国绿色空调市场需求量统计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三、2026-2032年中国绿色空调市场需求量预测</w:t>
      </w:r>
      <w:r>
        <w:rPr>
          <w:rFonts w:hint="eastAsia"/>
        </w:rPr>
        <w:br/>
      </w:r>
      <w:r>
        <w:rPr>
          <w:rFonts w:hint="eastAsia"/>
        </w:rPr>
        <w:t>　　第四节 中国绿色空调价格趋势分析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一、2020-2025年中国绿色空调市场价格趋势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二、2026-2032年中国绿色空调市场价格走势预测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绿色空调市场特性分析</w:t>
      </w:r>
      <w:r>
        <w:rPr>
          <w:rFonts w:hint="eastAsia"/>
        </w:rPr>
        <w:br/>
      </w:r>
      <w:r>
        <w:rPr>
          <w:rFonts w:hint="eastAsia"/>
        </w:rPr>
        <w:t>　　第一节 绿色空调行业集中度分析</w:t>
      </w:r>
      <w:r>
        <w:rPr>
          <w:rFonts w:hint="eastAsia"/>
        </w:rPr>
        <w:br/>
      </w:r>
      <w:r>
        <w:rPr>
          <w:rFonts w:hint="eastAsia"/>
        </w:rPr>
        <w:t>　　第二节 绿色空调行业SWOT分析</w:t>
      </w:r>
      <w:r>
        <w:rPr>
          <w:rFonts w:hint="eastAsia"/>
        </w:rPr>
        <w:br/>
      </w:r>
      <w:r>
        <w:rPr>
          <w:rFonts w:hint="eastAsia"/>
        </w:rPr>
        <w:t>　　　　一、绿色空调行业优势</w:t>
      </w:r>
      <w:r>
        <w:rPr>
          <w:rFonts w:hint="eastAsia"/>
        </w:rPr>
        <w:br/>
      </w:r>
      <w:r>
        <w:rPr>
          <w:rFonts w:hint="eastAsia"/>
        </w:rPr>
        <w:t>　　　　二、绿色空调行业劣势</w:t>
      </w:r>
      <w:r>
        <w:rPr>
          <w:rFonts w:hint="eastAsia"/>
        </w:rPr>
        <w:br/>
      </w:r>
      <w:r>
        <w:rPr>
          <w:rFonts w:hint="eastAsia"/>
        </w:rPr>
        <w:t>　　　　三、绿色空调行业机会</w:t>
      </w:r>
      <w:r>
        <w:rPr>
          <w:rFonts w:hint="eastAsia"/>
        </w:rPr>
        <w:br/>
      </w:r>
      <w:r>
        <w:rPr>
          <w:rFonts w:hint="eastAsia"/>
        </w:rPr>
        <w:t>　　　　四、绿色空调行业风险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2020-2025年绿色空调行业经济运行状况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2020-2025年中国绿色空调行业盈利能力分析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2020-2025年中国绿色空调行业发展能力分析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2020-2025年绿色空调行业偿债能力分析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2020-2025年绿色空调制造企业数量分析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绿色空调行业上、下游市场分析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绿色空调行业上游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绿色空调行业下游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中国绿色空调行业重点地区发展分析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绿色空调行业重点区域市场结构调研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第三节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第四节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第五节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第六节 **地区绿色空调市场发展分析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2020-2025年中国绿色空调进出口分析</w:t>
      </w:r>
      <w:r>
        <w:rPr>
          <w:rFonts w:hint="eastAsia"/>
        </w:rPr>
        <w:br/>
      </w:r>
      <w:r>
        <w:rPr>
          <w:rFonts w:hint="eastAsia"/>
        </w:rPr>
        <w:t>　　第一节 绿色空调进口情况分析</w:t>
      </w:r>
      <w:r>
        <w:rPr>
          <w:rFonts w:hint="eastAsia"/>
        </w:rPr>
        <w:br/>
      </w:r>
      <w:r>
        <w:rPr>
          <w:rFonts w:hint="eastAsia"/>
        </w:rPr>
        <w:t>　　第二节 绿色空调出口情况分析</w:t>
      </w:r>
      <w:r>
        <w:rPr>
          <w:rFonts w:hint="eastAsia"/>
        </w:rPr>
        <w:br/>
      </w:r>
      <w:r>
        <w:rPr>
          <w:rFonts w:hint="eastAsia"/>
        </w:rPr>
        <w:t>　　第三节 影响绿色空调进出口因素分析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绿色空调行业重点企业竞争力分析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三、企业绿色空调经营状况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绿色空调行业企业经营策略研究分析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绿色空调企业多样化经营策略分析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一、绿色空调企业多样化经营情况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二、现行绿色空调行业多样化经营的方向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大型绿色空调企业集团未来发展策略分析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对中小绿色空调企业生产经营的建议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绿色空调行业投资风险预警</w:t>
      </w:r>
      <w:r>
        <w:rPr>
          <w:rFonts w:hint="eastAsia"/>
        </w:rPr>
        <w:br/>
      </w:r>
      <w:r>
        <w:rPr>
          <w:rFonts w:hint="eastAsia"/>
        </w:rPr>
        <w:t>　　第一节 影响绿色空调行业发展的主要因素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一、2026影响绿色空调行业运行的有利因素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二、2026影响绿色空调行业运行的稳定因素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三、2026影响绿色空调行业运行的不利因素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四、2026我国绿色空调行业发展面临的挑战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五、2026我国绿色空调行业发展面临的机遇</w:t>
      </w:r>
      <w:r>
        <w:rPr>
          <w:rFonts w:hint="eastAsia"/>
        </w:rPr>
        <w:br/>
      </w:r>
      <w:r>
        <w:rPr>
          <w:rFonts w:hint="eastAsia"/>
        </w:rPr>
        <w:t>　　第二节 绿色空调行业投资风险预警</w:t>
      </w:r>
      <w:r>
        <w:rPr>
          <w:rFonts w:hint="eastAsia"/>
        </w:rPr>
        <w:br/>
      </w:r>
      <w:r>
        <w:rPr>
          <w:rFonts w:hint="eastAsia"/>
        </w:rPr>
        <w:t>　　　　一、绿色空调行业市场风险预测</w:t>
      </w:r>
      <w:r>
        <w:rPr>
          <w:rFonts w:hint="eastAsia"/>
        </w:rPr>
        <w:br/>
      </w:r>
      <w:r>
        <w:rPr>
          <w:rFonts w:hint="eastAsia"/>
        </w:rPr>
        <w:t>　　　　二、绿色空调行业政策风险预测</w:t>
      </w:r>
      <w:r>
        <w:rPr>
          <w:rFonts w:hint="eastAsia"/>
        </w:rPr>
        <w:br/>
      </w:r>
      <w:r>
        <w:rPr>
          <w:rFonts w:hint="eastAsia"/>
        </w:rPr>
        <w:t>　　　　三、绿色空调行业经营风险预测</w:t>
      </w:r>
      <w:r>
        <w:rPr>
          <w:rFonts w:hint="eastAsia"/>
        </w:rPr>
        <w:br/>
      </w:r>
      <w:r>
        <w:rPr>
          <w:rFonts w:hint="eastAsia"/>
        </w:rPr>
        <w:t>　　　　四、绿色空调行业技术风险预测</w:t>
      </w:r>
      <w:r>
        <w:rPr>
          <w:rFonts w:hint="eastAsia"/>
        </w:rPr>
        <w:br/>
      </w:r>
      <w:r>
        <w:rPr>
          <w:rFonts w:hint="eastAsia"/>
        </w:rPr>
        <w:t>　　　　五、绿色空调行业竞争风险预测</w:t>
      </w:r>
      <w:r>
        <w:rPr>
          <w:rFonts w:hint="eastAsia"/>
        </w:rPr>
        <w:br/>
      </w:r>
      <w:r>
        <w:rPr>
          <w:rFonts w:hint="eastAsia"/>
        </w:rPr>
        <w:t>　　　　六、绿色空调行业其他风险预测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绿色空调投资建议</w:t>
      </w:r>
      <w:r>
        <w:rPr>
          <w:rFonts w:hint="eastAsia"/>
        </w:rPr>
        <w:br/>
      </w:r>
      <w:r>
        <w:rPr>
          <w:rFonts w:hint="eastAsia"/>
        </w:rPr>
        <w:t>　　第一节 2026年绿色空调市场前景分析</w:t>
      </w:r>
      <w:r>
        <w:rPr>
          <w:rFonts w:hint="eastAsia"/>
        </w:rPr>
        <w:br/>
      </w:r>
      <w:r>
        <w:rPr>
          <w:rFonts w:hint="eastAsia"/>
        </w:rPr>
        <w:t>　　第二节 2026年绿色空调发展趋势预测</w:t>
      </w:r>
      <w:r>
        <w:rPr>
          <w:rFonts w:hint="eastAsia"/>
        </w:rPr>
        <w:br/>
      </w:r>
      <w:r>
        <w:rPr>
          <w:rFonts w:hint="eastAsia"/>
        </w:rPr>
        <w:t>　　第三节 绿色空调行业投资进入壁垒分析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绿色空调行业历程</w:t>
      </w:r>
      <w:r>
        <w:rPr>
          <w:rFonts w:hint="eastAsia"/>
        </w:rPr>
        <w:br/>
      </w:r>
      <w:r>
        <w:rPr>
          <w:rFonts w:hint="eastAsia"/>
        </w:rPr>
        <w:t>　　图表 绿色空调行业生命周期</w:t>
      </w:r>
      <w:r>
        <w:rPr>
          <w:rFonts w:hint="eastAsia"/>
        </w:rPr>
        <w:br/>
      </w:r>
      <w:r>
        <w:rPr>
          <w:rFonts w:hint="eastAsia"/>
        </w:rPr>
        <w:t>　　图表 绿色空调行业产业链分析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2020-2025年绿色空调行业市场容量分析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2020-2025年中国绿色空调市场需求量及增速统计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2025年中国绿色空调行业需求领域分布格局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2020-2025年中国绿色空调出口金额分析</w:t>
      </w:r>
      <w:r>
        <w:rPr>
          <w:rFonts w:hint="eastAsia"/>
        </w:rPr>
        <w:br/>
      </w:r>
      <w:r>
        <w:rPr>
          <w:rFonts w:hint="eastAsia"/>
        </w:rPr>
        <w:t>　　图表 2025年中国绿色空调进口国家及地区分析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2025年中国绿色空调出口国家及地区分析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2020-2025年中国绿色空调行业企业平均规模情况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绿色空调重点企业（一）基本信息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绿色空调重点企业（三）经营情况分析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绿色空调重点企业（三）主要经济指标情况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绿色空调重点企业（三）成长能力情况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2026-2032年中国绿色空调市场前景分析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2026-2032年中国绿色空调发展趋势预测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0d6aaf23c84c24" w:history="1">
        <w:r>
          <w:rPr>
            <w:rStyle w:val="Hyperlink"/>
          </w:rPr>
          <w:t>全球与中国绿色空调市场研究及前景趋势报告（2026-2032年）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0d6aaf23c84c24" w:history="1">
        <w:r>
          <w:rPr>
            <w:rStyle w:val="Hyperlink"/>
          </w:rPr>
          <w:t>https://www.20087.com/3/15/LvSeKongTiaoDeFaZhanQianJing.html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热点：绿色空调外机、绿色空调顶上可以放四十如意摆件吗、绿色空调图片、绿色空调遥控器怎么配对、绿色空调双排座大班车贵阳车费70块兴仁车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f85078918f4aa7" w:history="1">
      <w:r>
        <w:rPr>
          <w:rStyle w:val="Hyperlink"/>
        </w:rPr>
        <w:t>全球与中国绿色空调市场研究及前景趋势报告（2026-2032年）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LvSeKongTiaoDeFaZhanQianJing.html" TargetMode="External" Id="Rdf0d6aaf23c84c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LvSeKongTiaoDeFaZhanQianJing.html" TargetMode="External" Id="R15f85078918f4a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2026-09-05T05:30:20Z</dcterms:created>
  <dcterms:modified xsi:type="dcterms:W3CDTF">2026-09-05T06:30:20Z</dcterms:modified>
  <dc:subject>全球与中国绿色空调市场研究及前景趋势报告（2026-2032年）</dc:subject>
  <dc:title>全球与中国绿色空调市场研究及前景趋势报告（2026-2032年）</dc:title>
  <cp:keywords>全球与中国绿色空调市场研究及前景趋势报告（2026-2032年）</cp:keywords>
  <dc:description>全球与中国绿色空调市场研究及前景趋势报告（2026-2032年）</dc:description>
</cp:coreProperties>
</file>