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5ec6f3924de8" w:history="1">
              <w:r>
                <w:rPr>
                  <w:rStyle w:val="Hyperlink"/>
                </w:rPr>
                <w:t>2026-2032年中国电动平衡车发展现状与前景趋势报告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5ec6f3924de8" w:history="1">
              <w:r>
                <w:rPr>
                  <w:rStyle w:val="Hyperlink"/>
                </w:rPr>
                <w:t>2026-2032年中国电动平衡车发展现状与前景趋势报告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5ec6f3924de8" w:history="1">
                <w:r>
                  <w:rPr>
                    <w:rStyle w:val="Hyperlink"/>
                  </w:rPr>
                  <w:t>https://www.20087.com/3/55/DianDongPingHengCheHangYeXianZhuangJiQianJing.html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平衡车是个人短途代步工具，在校园、园区通勤及休闲娱乐场景中具有一定用户基础。该设备通过内置陀螺仪与加速度传感器感知用户重心变化，驱动轮毂电机实现前后行进与转向，强调轻量化、续航能力与安全制动。主流产品配备LED照明、APP连接及智能限速功能，部分高端型号引入座椅或可折叠结构以拓展使用场景。在城市“最后一公里”出行需求驱动下，平衡车曾经历快速增长，但因交通安全法规限制（如禁止上路）、事故风险较高及共享模式失败，市场趋于理性。消费者对电池安全、防滑性能及夜间可视性的关注度持续提升。</w:t>
      </w:r>
      <w:r>
        <w:rPr>
          <w:rFonts w:hint="eastAsia"/>
        </w:rPr>
        <w:br/>
      </w:r>
      <w:r>
        <w:rPr>
          <w:rFonts w:hint="eastAsia"/>
        </w:rPr>
        <w:t>　　未来，电动平衡车将向合规化设计、场景细分与智能融合方向演进。符合新国标的低速版（≤25km/h）将聚焦封闭区域使用，如景区、厂区与大学校园；儿童款将强化家长远程控速与地理围栏功能。材料方面，镁合金车架与固态电池将提升安全与轻便性；自平衡算法将结合路面识别实现坡道自适应。在生态层面，平衡车或作为微出行MaaS（出行即服务）平台的接驳终端，与共享单车、电动滑板车协同调度。此外，教育机器人底盘复用平衡车技术将开辟STEAM教具新赛道。长远看，在城市慢行系统完善与智能微交通兴起背景下，电动平衡车将从消费玩具转型为特定场景下安全、合规、高效的个性化移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5ec6f3924de8" w:history="1">
        <w:r>
          <w:rPr>
            <w:rStyle w:val="Hyperlink"/>
          </w:rPr>
          <w:t>2026-2032年中国电动平衡车发展现状与前景趋势报告</w:t>
        </w:r>
      </w:hyperlink>
      <w:r>
        <w:rPr>
          <w:rFonts w:hint="eastAsia"/>
        </w:rPr>
        <w:t>》采用定量与定性相结合的研究方法，系统分析了电动平衡车行业的市场规模、需求动态及价格变化，并对电动平衡车产业链各环节进行了全面梳理。报告详细解读了电动平衡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电动平衡车市场概述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两轮</w:t>
      </w:r>
      <w:r>
        <w:rPr>
          <w:rFonts w:hint="eastAsia"/>
        </w:rPr>
        <w:br/>
      </w:r>
      <w:r>
        <w:rPr>
          <w:rFonts w:hint="eastAsia"/>
        </w:rPr>
        <w:t>　　　　1.2.3 独轮</w:t>
      </w:r>
      <w:r>
        <w:rPr>
          <w:rFonts w:hint="eastAsia"/>
        </w:rPr>
        <w:br/>
      </w:r>
      <w:r>
        <w:rPr>
          <w:rFonts w:hint="eastAsia"/>
        </w:rPr>
        <w:t>　　1.3 从不同应用，电动平衡车主要包括如下几个方面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运输使用</w:t>
      </w:r>
      <w:r>
        <w:rPr>
          <w:rFonts w:hint="eastAsia"/>
        </w:rPr>
        <w:br/>
      </w:r>
      <w:r>
        <w:rPr>
          <w:rFonts w:hint="eastAsia"/>
        </w:rPr>
        <w:t>　　　　1.3.3 休闲用途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1.4 中国电动平衡车发展现状及未来趋势（2021-2032）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中国市场电动平衡车收入及增长率（2021-2032）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中国市场电动平衡车销量及增长率（2021-2032）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中国市场主要电动平衡车厂商分析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中国市场主要厂商电动平衡车销量及市场占有率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中国市场主要厂商电动平衡车销量（2021-2026）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中国市场主要厂商电动平衡车收入及市场占有率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中国市场主要厂商电动平衡车收入（2021-2026）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2025年中国市场主要厂商电动平衡车收入排名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中国市场主要厂商电动平衡车价格（2021-2026）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中国市场主要厂商电动平衡车总部及产地分布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中国市场主要厂商成立时间及电动平衡车商业化日期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中国市场主要厂商电动平衡车产品类型及应用</w:t>
      </w:r>
      <w:r>
        <w:rPr>
          <w:rFonts w:hint="eastAsia"/>
        </w:rPr>
        <w:br/>
      </w:r>
      <w:r>
        <w:rPr>
          <w:rFonts w:hint="eastAsia"/>
        </w:rPr>
        <w:t>　　2.7 电动平衡车行业集中度、竞争程度分析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电动平衡车行业集中度分析：2025年中国Top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中国市场电动平衡车第一梯队、第二梯队和第三梯队厂商（品牌）及2025年市场份额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不同产品类型电动平衡车分析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中国市场不同产品类型电动平衡车销量（2021-2032）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中国市场不同产品类型电动平衡车销量预测（2027-2032）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中国市场不同产品类型电动平衡车规模（2021-2032）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中国市场不同产品类型电动平衡车规模及市场份额（2021-2026）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中国市场不同产品类型电动平衡车规模预测（2027-2032）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中国市场不同产品类型电动平衡车价格走势（2021-2032）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不同应用电动平衡车分析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中国市场不同应用电动平衡车销量（2021-2032）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中国市场不同应用电动平衡车销量预测（2027-2032）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中国市场不同应用电动平衡车规模（2021-2032）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中国市场不同应用电动平衡车规模及市场份额（2021-2026）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中国市场不同应用电动平衡车规模预测（2027-2032）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中国市场不同应用电动平衡车价格走势（2021-2032）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电动平衡车行业发展分析---发展趋势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电动平衡车行业发展分析---厂商壁垒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电动平衡车行业发展分析---驱动因素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电动平衡车行业发展分析---制约因素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电动平衡车中国企业SWOT分析</w:t>
      </w:r>
      <w:r>
        <w:rPr>
          <w:rFonts w:hint="eastAsia"/>
        </w:rPr>
        <w:br/>
      </w:r>
      <w:r>
        <w:rPr>
          <w:rFonts w:hint="eastAsia"/>
        </w:rPr>
        <w:t>　　6.6 电动平衡车行业发展分析---行业政策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电动平衡车行业产业链简介</w:t>
      </w:r>
      <w:r>
        <w:rPr>
          <w:rFonts w:hint="eastAsia"/>
        </w:rPr>
        <w:br/>
      </w:r>
      <w:r>
        <w:rPr>
          <w:rFonts w:hint="eastAsia"/>
        </w:rPr>
        <w:t>　　7.2 电动平衡车产业链分析-上游</w:t>
      </w:r>
      <w:r>
        <w:rPr>
          <w:rFonts w:hint="eastAsia"/>
        </w:rPr>
        <w:br/>
      </w:r>
      <w:r>
        <w:rPr>
          <w:rFonts w:hint="eastAsia"/>
        </w:rPr>
        <w:t>　　7.3 电动平衡车产业链分析-中游</w:t>
      </w:r>
      <w:r>
        <w:rPr>
          <w:rFonts w:hint="eastAsia"/>
        </w:rPr>
        <w:br/>
      </w:r>
      <w:r>
        <w:rPr>
          <w:rFonts w:hint="eastAsia"/>
        </w:rPr>
        <w:t>　　7.4 电动平衡车产业链分析-下游</w:t>
      </w:r>
      <w:r>
        <w:rPr>
          <w:rFonts w:hint="eastAsia"/>
        </w:rPr>
        <w:br/>
      </w:r>
      <w:r>
        <w:rPr>
          <w:rFonts w:hint="eastAsia"/>
        </w:rPr>
        <w:t>　　7.5 电动平衡车行业采购模式</w:t>
      </w:r>
      <w:r>
        <w:rPr>
          <w:rFonts w:hint="eastAsia"/>
        </w:rPr>
        <w:br/>
      </w:r>
      <w:r>
        <w:rPr>
          <w:rFonts w:hint="eastAsia"/>
        </w:rPr>
        <w:t>　　7.6 电动平衡车行业生产模式</w:t>
      </w:r>
      <w:r>
        <w:rPr>
          <w:rFonts w:hint="eastAsia"/>
        </w:rPr>
        <w:br/>
      </w:r>
      <w:r>
        <w:rPr>
          <w:rFonts w:hint="eastAsia"/>
        </w:rPr>
        <w:t>　　7.7 电动平衡车行业销售模式及销售渠道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中国本土电动平衡车产能、产量分析</w:t>
      </w:r>
      <w:r>
        <w:rPr>
          <w:rFonts w:hint="eastAsia"/>
        </w:rPr>
        <w:br/>
      </w:r>
      <w:r>
        <w:rPr>
          <w:rFonts w:hint="eastAsia"/>
        </w:rPr>
        <w:t>　　8.1 中国电动平衡车供需现状及预测（2021-2032）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中国电动平衡车产量、市场需求量及发展趋势（2021-2032）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中国电动平衡车进出口分析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中国市场电动平衡车主要进口来源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中国市场电动平衡车主要出口目的地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中国市场主要厂商电动平衡车收入份额（2021-2026）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2025年中国主要生产商电动平衡车收入排名（万元）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中国市场主要厂商电动平衡车价格（2021-2026）&amp;（USD/Unit）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中国市场主要厂商电动平衡车总部及产地分布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中国市场主要厂商成立时间及电动平衡车商业化日期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中国市场主要厂商电动平衡车产品类型及应用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电动平衡车市场投资、并购等现状分析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电动平衡车销量（千台）、收入（万元）、价格（USD/Unit）及毛利率（2021-2026）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中国市场不同产品类型电动平衡车销量市场份额预测（2027-2032）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中国市场不同产品类型电动平衡车规模（2021-2026）&amp;（万元）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中国市场不同产品类型电动平衡车规模市场份额（2021-2026）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中国市场不同产品类型电动平衡车规模预测（2027-2032）&amp;（万元）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中国市场不同产品类型电动平衡车规模市场份额预测（2027-2032）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中国市场不同应用电动平衡车销量市场份额预测（2027-2032）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中国市场不同应用电动平衡车规模（2021-2026）&amp;（万元）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中国市场不同应用电动平衡车规模市场份额（2021-2026）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中国市场不同应用电动平衡车规模预测（2027-2032）&amp;（万元）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中国市场不同应用电动平衡车规模市场份额预测（2027-2032）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电动平衡车行业发展分析---发展趋势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电动平衡车行业发展分析---厂商壁垒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电动平衡车行业发展分析---驱动因素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电动平衡车行业发展分析---制约因素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电动平衡车行业相关重点政策一览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电动平衡车行业供应链分析</w:t>
      </w:r>
      <w:r>
        <w:rPr>
          <w:rFonts w:hint="eastAsia"/>
        </w:rPr>
        <w:br/>
      </w:r>
      <w:r>
        <w:rPr>
          <w:rFonts w:hint="eastAsia"/>
        </w:rPr>
        <w:t>　　表 81： 电动平衡车上游原料供应商</w:t>
      </w:r>
      <w:r>
        <w:rPr>
          <w:rFonts w:hint="eastAsia"/>
        </w:rPr>
        <w:br/>
      </w:r>
      <w:r>
        <w:rPr>
          <w:rFonts w:hint="eastAsia"/>
        </w:rPr>
        <w:t>　　表 82： 电动平衡车行业主要下游客户</w:t>
      </w:r>
      <w:r>
        <w:rPr>
          <w:rFonts w:hint="eastAsia"/>
        </w:rPr>
        <w:br/>
      </w:r>
      <w:r>
        <w:rPr>
          <w:rFonts w:hint="eastAsia"/>
        </w:rPr>
        <w:t>　　表 83： 电动平衡车典型经销商</w:t>
      </w:r>
      <w:r>
        <w:rPr>
          <w:rFonts w:hint="eastAsia"/>
        </w:rPr>
        <w:br/>
      </w:r>
      <w:r>
        <w:rPr>
          <w:rFonts w:hint="eastAsia"/>
        </w:rPr>
        <w:t>　　表 84： 中国电动平衡车产量、销量、进口量及出口量（2021-2026）&amp;（千台）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中国电动平衡车产量、销量、进口量及出口量预测（2027-2032）&amp;（千台）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中国市场电动平衡车主要进口来源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中国市场电动平衡车主要出口目的地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电动平衡车产品图片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两轮产品图片</w:t>
      </w:r>
      <w:r>
        <w:rPr>
          <w:rFonts w:hint="eastAsia"/>
        </w:rPr>
        <w:br/>
      </w:r>
      <w:r>
        <w:rPr>
          <w:rFonts w:hint="eastAsia"/>
        </w:rPr>
        <w:t>　　图 4： 独轮产品图片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中国不同应用电动平衡车市场份额2025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运输使用</w:t>
      </w:r>
      <w:r>
        <w:rPr>
          <w:rFonts w:hint="eastAsia"/>
        </w:rPr>
        <w:br/>
      </w:r>
      <w:r>
        <w:rPr>
          <w:rFonts w:hint="eastAsia"/>
        </w:rPr>
        <w:t>　　图 7： 休闲用途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中国市场电动平衡车市场规模，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2025年中国市场主要厂商电动平衡车销量市场份额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2025年中国市场主要厂商电动平衡车收入市场份额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2025年中国市场前五大厂商电动平衡车市场份额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2025年中国市场电动平衡车第一梯队、第二梯队和第三梯队厂商（品牌）及市场份额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中国市场不同产品类型电动平衡车价格走势（2021-2032）&amp;（USD/Unit）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中国市场不同应用电动平衡车价格走势（2021-2032）&amp;（USD/Unit）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电动平衡车中国企业SWOT分析</w:t>
      </w:r>
      <w:r>
        <w:rPr>
          <w:rFonts w:hint="eastAsia"/>
        </w:rPr>
        <w:br/>
      </w:r>
      <w:r>
        <w:rPr>
          <w:rFonts w:hint="eastAsia"/>
        </w:rPr>
        <w:t>　　图 19： 电动平衡车产业链</w:t>
      </w:r>
      <w:r>
        <w:rPr>
          <w:rFonts w:hint="eastAsia"/>
        </w:rPr>
        <w:br/>
      </w:r>
      <w:r>
        <w:rPr>
          <w:rFonts w:hint="eastAsia"/>
        </w:rPr>
        <w:t>　　图 20： 电动平衡车行业采购模式分析</w:t>
      </w:r>
      <w:r>
        <w:rPr>
          <w:rFonts w:hint="eastAsia"/>
        </w:rPr>
        <w:br/>
      </w:r>
      <w:r>
        <w:rPr>
          <w:rFonts w:hint="eastAsia"/>
        </w:rPr>
        <w:t>　　图 21： 电动平衡车行业生产模式分析</w:t>
      </w:r>
      <w:r>
        <w:rPr>
          <w:rFonts w:hint="eastAsia"/>
        </w:rPr>
        <w:br/>
      </w:r>
      <w:r>
        <w:rPr>
          <w:rFonts w:hint="eastAsia"/>
        </w:rPr>
        <w:t>　　图 22： 电动平衡车行业销售模式分析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中国电动平衡车产能、产量、产能利用率及发展趋势（2021-2032）&amp;（千台）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中国电动平衡车产量、市场需求量及发展趋势（2021-2032）&amp;（千台）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5ec6f3924de8" w:history="1">
        <w:r>
          <w:rPr>
            <w:rStyle w:val="Hyperlink"/>
          </w:rPr>
          <w:t>2026-2032年中国电动平衡车发展现状与前景趋势报告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5ec6f3924de8" w:history="1">
        <w:r>
          <w:rPr>
            <w:rStyle w:val="Hyperlink"/>
          </w:rPr>
          <w:t>https://www.20087.com/3/55/DianDongPingHengCheHangYeXianZhuangJiQianJing.html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平衡车、电动平衡车10大品牌排行榜、平衡车十大名牌、电动平衡车什么牌子的比较好、平衡车专卖店、电动平衡车的危害到底有多严重、儿童平衡车10大品牌排行榜、电动平衡车能上路吗、成人平衡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049e7f2d9475d" w:history="1">
      <w:r>
        <w:rPr>
          <w:rStyle w:val="Hyperlink"/>
        </w:rPr>
        <w:t>2026-2032年中国电动平衡车发展现状与前景趋势报告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DongPingHengCheHangYeXianZhuangJiQianJing.html" TargetMode="External" Id="Rf43f5ec6f39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DongPingHengCheHangYeXianZhuangJiQianJing.html" TargetMode="External" Id="R09d049e7f2d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2025-11-28T07:23:16Z</dcterms:created>
  <dcterms:modified xsi:type="dcterms:W3CDTF">2025-11-28T08:23:16Z</dcterms:modified>
  <dc:subject>2026-2032年中国电动平衡车发展现状与前景趋势报告</dc:subject>
  <dc:title>2026-2032年中国电动平衡车发展现状与前景趋势报告</dc:title>
  <cp:keywords>2026-2032年中国电动平衡车发展现状与前景趋势报告</cp:keywords>
  <dc:description>2026-2032年中国电动平衡车发展现状与前景趋势报告</dc:description>
</cp:coreProperties>
</file>