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e963e9105455b" w:history="1">
              <w:r>
                <w:rPr>
                  <w:rStyle w:val="Hyperlink"/>
                </w:rPr>
                <w:t>2025-2031年中国速溶锅行业研究与发展前景报告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e963e9105455b" w:history="1">
              <w:r>
                <w:rPr>
                  <w:rStyle w:val="Hyperlink"/>
                </w:rPr>
                <w:t>2025-2031年中国速溶锅行业研究与发展前景报告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e963e9105455b" w:history="1">
                <w:r>
                  <w:rPr>
                    <w:rStyle w:val="Hyperlink"/>
                  </w:rPr>
                  <w:t>https://www.20087.com/5/15/SuRongGuoDeQianJingQuShi.html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锅是一种便捷式加热与溶解设备，主要应用于户外露营、应急救援及小型餐饮场景中快速制备即食食品、饮品或工业原料溶液。速溶锅多采用电热膜或PTC陶瓷加热元件集成于容器底部，配合温控开关与防干烧保护装置，实现水体或液体介质的快速升温。结构设计趋向一体化，主体由耐高温塑料或不锈钢构成，具备便携尺寸与轻量化特征，部分型号支持USB-C或车载电源供电，适应无市电环境。速溶锅企业注重热效率、密封性能与清洗便利性，内胆表面常作不粘涂层处理以减少残留。操作界面简洁，通常仅有电源键与指示灯，满足基础加热需求。用户关注加热速度、安全防护等级与收纳体积，适用于冲泡咖啡、奶粉、速食面等日常场景，亦可用于实验室小批量试剂预热。</w:t>
      </w:r>
      <w:r>
        <w:rPr>
          <w:rFonts w:hint="eastAsia"/>
        </w:rPr>
        <w:br/>
      </w:r>
      <w:r>
        <w:rPr>
          <w:rFonts w:hint="eastAsia"/>
        </w:rPr>
        <w:t>　　未来，速溶锅将向多功能集成、能源多样化与智能温控方向持续演进。复合加热系统结合红外辐射与电磁感应技术，提升对不同材质容器的适配能力，实现非接触式高效传热。模块化组件支持更换搅拌桨、滤网或蒸格，拓展至炖煮、萃取与蒸汽消毒功能。在能源供给方面，折叠太阳能板与可拆卸储能电池组合，增强野外独立作业能力。温度感知单元实时监测液体状态，自动调节功率输出以防止暴沸或焦糊。在智慧厨房生态中，设备通过蓝牙接收手机端预设程序，执行分段加热曲线，适配特定食材溶解工艺。此外，抗菌材料应用于内壁涂层，抑制微生物滋生。全生命周期能耗管理系统记录每次使用时长与功耗数据，生成节能建议。标准化接口促进与移动电源、炊具配件的通用连接。绿色制造工艺减少有害物质使用，推动速溶锅从单一加热器具向安全、灵活、可持续的微型烹饪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e963e9105455b" w:history="1">
        <w:r>
          <w:rPr>
            <w:rStyle w:val="Hyperlink"/>
          </w:rPr>
          <w:t>2025-2031年中国速溶锅行业研究与发展前景报告</w:t>
        </w:r>
      </w:hyperlink>
      <w:r>
        <w:rPr>
          <w:rFonts w:hint="eastAsia"/>
        </w:rPr>
        <w:t>》依托权威数据资源与长期市场监测，系统分析了速溶锅行业的市场规模、市场需求及产业链结构，深入探讨了速溶锅价格变动与细分市场特征。报告科学预测了速溶锅市场前景及未来发展趋势，重点剖析了行业集中度、竞争格局及重点企业的市场地位，并通过SWOT分析揭示了速溶锅行业机遇与潜在风险。报告为投资者及业内企业提供了全面的市场洞察与决策参考，助力把握速溶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速溶锅行业概述</w:t>
      </w:r>
      <w:r>
        <w:rPr>
          <w:rFonts w:hint="eastAsia"/>
        </w:rPr>
        <w:br/>
      </w:r>
      <w:r>
        <w:rPr>
          <w:rFonts w:hint="eastAsia"/>
        </w:rPr>
        <w:t>　　第一节 速溶锅定义与分类</w:t>
      </w:r>
      <w:r>
        <w:rPr>
          <w:rFonts w:hint="eastAsia"/>
        </w:rPr>
        <w:br/>
      </w:r>
      <w:r>
        <w:rPr>
          <w:rFonts w:hint="eastAsia"/>
        </w:rPr>
        <w:t>　　第二节 速溶锅应用领域</w:t>
      </w:r>
      <w:r>
        <w:rPr>
          <w:rFonts w:hint="eastAsia"/>
        </w:rPr>
        <w:br/>
      </w:r>
      <w:r>
        <w:rPr>
          <w:rFonts w:hint="eastAsia"/>
        </w:rPr>
        <w:t>　　第三节 速溶锅行业经济指标分析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一、速溶锅行业赢利性评估</w:t>
      </w:r>
      <w:r>
        <w:rPr>
          <w:rFonts w:hint="eastAsia"/>
        </w:rPr>
        <w:br/>
      </w:r>
      <w:r>
        <w:rPr>
          <w:rFonts w:hint="eastAsia"/>
        </w:rPr>
        <w:t>　　　　二、速溶锅行业成长速度分析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四、速溶锅行业进入壁垒分析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五、速溶锅行业风险性评估</w:t>
      </w:r>
      <w:r>
        <w:rPr>
          <w:rFonts w:hint="eastAsia"/>
        </w:rPr>
        <w:br/>
      </w:r>
      <w:r>
        <w:rPr>
          <w:rFonts w:hint="eastAsia"/>
        </w:rPr>
        <w:t>　　　　六、速溶锅行业周期性分析</w:t>
      </w:r>
      <w:r>
        <w:rPr>
          <w:rFonts w:hint="eastAsia"/>
        </w:rPr>
        <w:br/>
      </w:r>
      <w:r>
        <w:rPr>
          <w:rFonts w:hint="eastAsia"/>
        </w:rPr>
        <w:t>　　　　七、速溶锅行业竞争程度指标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八、速溶锅行业成熟度综合分析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2024-2025年全球速溶锅行业发展分析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二、全球速溶锅行业发展特点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2025-2031年全球速溶锅行业发展趋势与前景预测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一、速溶锅行业发展趋势</w:t>
      </w:r>
      <w:r>
        <w:rPr>
          <w:rFonts w:hint="eastAsia"/>
        </w:rPr>
        <w:br/>
      </w:r>
      <w:r>
        <w:rPr>
          <w:rFonts w:hint="eastAsia"/>
        </w:rPr>
        <w:t>　　　　二、速溶锅行业发展潜力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2024-2025年速溶锅产能与投资动态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2025-2031年速溶锅行业产量统计与趋势预测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一、2019-2024年速溶锅行业产量与增长趋势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1、2019-2024年速溶锅产量及增长趋势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2、2019-2024年速溶锅细分产品产量及份额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三、2025-2031年速溶锅产量预测</w:t>
      </w:r>
      <w:r>
        <w:rPr>
          <w:rFonts w:hint="eastAsia"/>
        </w:rPr>
        <w:br/>
      </w:r>
      <w:r>
        <w:rPr>
          <w:rFonts w:hint="eastAsia"/>
        </w:rPr>
        <w:t>　　第三节 2025-2031年速溶锅市场需求与销售分析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一、2024-2025年速溶锅行业需求现状</w:t>
      </w:r>
      <w:r>
        <w:rPr>
          <w:rFonts w:hint="eastAsia"/>
        </w:rPr>
        <w:br/>
      </w:r>
      <w:r>
        <w:rPr>
          <w:rFonts w:hint="eastAsia"/>
        </w:rPr>
        <w:t>　　　　二、速溶锅客户群体与需求特点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三、2019-2024年速溶锅行业销售规模分析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四、2025-2031年速溶锅市场增长潜力与规模预测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速溶锅行业技术发展方向、趋势预测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一、2024-2025年速溶锅主要细分产品市场现状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一、2019-2024年速溶锅市场价格走势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2025-2031年速溶锅价格竞争态势与趋势预测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2024-2025年重点区域速溶锅市场发展概况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2019-2024年中国速溶锅行业进出口情况分析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一、2019-2024年速溶锅进口规模分析</w:t>
      </w:r>
      <w:r>
        <w:rPr>
          <w:rFonts w:hint="eastAsia"/>
        </w:rPr>
        <w:br/>
      </w:r>
      <w:r>
        <w:rPr>
          <w:rFonts w:hint="eastAsia"/>
        </w:rPr>
        <w:t>　　　　二、速溶锅主要进口来源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一、2019-2024年速溶锅出口规模分析</w:t>
      </w:r>
      <w:r>
        <w:rPr>
          <w:rFonts w:hint="eastAsia"/>
        </w:rPr>
        <w:br/>
      </w:r>
      <w:r>
        <w:rPr>
          <w:rFonts w:hint="eastAsia"/>
        </w:rPr>
        <w:t>　　　　二、速溶锅主要出口目的地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2019-2024年中国速溶锅总体规模与财务指标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中国速溶锅行业总体规模分析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一、速溶锅企业数量与结构</w:t>
      </w:r>
      <w:r>
        <w:rPr>
          <w:rFonts w:hint="eastAsia"/>
        </w:rPr>
        <w:br/>
      </w:r>
      <w:r>
        <w:rPr>
          <w:rFonts w:hint="eastAsia"/>
        </w:rPr>
        <w:t>　　　　二、速溶锅从业人员规模</w:t>
      </w:r>
      <w:r>
        <w:rPr>
          <w:rFonts w:hint="eastAsia"/>
        </w:rPr>
        <w:br/>
      </w:r>
      <w:r>
        <w:rPr>
          <w:rFonts w:hint="eastAsia"/>
        </w:rPr>
        <w:t>　　　　三、速溶锅行业资产状况</w:t>
      </w:r>
      <w:r>
        <w:rPr>
          <w:rFonts w:hint="eastAsia"/>
        </w:rPr>
        <w:br/>
      </w:r>
      <w:r>
        <w:rPr>
          <w:rFonts w:hint="eastAsia"/>
        </w:rPr>
        <w:t>　　第二节 中国速溶锅行业财务指标总体分析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中国速溶锅行业竞争格局分析</w:t>
      </w:r>
      <w:r>
        <w:rPr>
          <w:rFonts w:hint="eastAsia"/>
        </w:rPr>
        <w:br/>
      </w:r>
      <w:r>
        <w:rPr>
          <w:rFonts w:hint="eastAsia"/>
        </w:rPr>
        <w:t>　　第一节 速溶锅行业竞争格局总览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2024-2025年速溶锅行业竞争力分析</w:t>
      </w:r>
      <w:r>
        <w:rPr>
          <w:rFonts w:hint="eastAsia"/>
        </w:rPr>
        <w:br/>
      </w:r>
      <w:r>
        <w:rPr>
          <w:rFonts w:hint="eastAsia"/>
        </w:rPr>
        <w:t>　　　　一、速溶锅供应商议价能力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2019-2024年速溶锅行业企业并购活动分析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2024-2025年速溶锅行业会展与招投标活动分析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2025年中国速溶锅企业发展策略分析</w:t>
      </w:r>
      <w:r>
        <w:rPr>
          <w:rFonts w:hint="eastAsia"/>
        </w:rPr>
        <w:br/>
      </w:r>
      <w:r>
        <w:rPr>
          <w:rFonts w:hint="eastAsia"/>
        </w:rPr>
        <w:t>　　第一节 速溶锅市场策略分析</w:t>
      </w:r>
      <w:r>
        <w:rPr>
          <w:rFonts w:hint="eastAsia"/>
        </w:rPr>
        <w:br/>
      </w:r>
      <w:r>
        <w:rPr>
          <w:rFonts w:hint="eastAsia"/>
        </w:rPr>
        <w:t>　　　　一、速溶锅市场定位与拓展策略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二、速溶锅市场细分与目标客户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速溶锅销售策略分析</w:t>
      </w:r>
      <w:r>
        <w:rPr>
          <w:rFonts w:hint="eastAsia"/>
        </w:rPr>
        <w:br/>
      </w:r>
      <w:r>
        <w:rPr>
          <w:rFonts w:hint="eastAsia"/>
        </w:rPr>
        <w:t>　　　　一、速溶锅销售渠道与网络建设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提高速溶锅企业竞争力建议</w:t>
      </w:r>
      <w:r>
        <w:rPr>
          <w:rFonts w:hint="eastAsia"/>
        </w:rPr>
        <w:br/>
      </w:r>
      <w:r>
        <w:rPr>
          <w:rFonts w:hint="eastAsia"/>
        </w:rPr>
        <w:t>　　　　一、速溶锅技术创新与管理优化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速溶锅品牌战略思考</w:t>
      </w:r>
      <w:r>
        <w:rPr>
          <w:rFonts w:hint="eastAsia"/>
        </w:rPr>
        <w:br/>
      </w:r>
      <w:r>
        <w:rPr>
          <w:rFonts w:hint="eastAsia"/>
        </w:rPr>
        <w:t>　　　　一、速溶锅品牌建设与维护</w:t>
      </w:r>
      <w:r>
        <w:rPr>
          <w:rFonts w:hint="eastAsia"/>
        </w:rPr>
        <w:br/>
      </w:r>
      <w:r>
        <w:rPr>
          <w:rFonts w:hint="eastAsia"/>
        </w:rPr>
        <w:t>　　　　二、速溶锅品牌影响力与市场竞争力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中国速溶锅行业风险与对策</w:t>
      </w:r>
      <w:r>
        <w:rPr>
          <w:rFonts w:hint="eastAsia"/>
        </w:rPr>
        <w:br/>
      </w:r>
      <w:r>
        <w:rPr>
          <w:rFonts w:hint="eastAsia"/>
        </w:rPr>
        <w:t>　　第一节 速溶锅行业SWOT分析</w:t>
      </w:r>
      <w:r>
        <w:rPr>
          <w:rFonts w:hint="eastAsia"/>
        </w:rPr>
        <w:br/>
      </w:r>
      <w:r>
        <w:rPr>
          <w:rFonts w:hint="eastAsia"/>
        </w:rPr>
        <w:t>　　　　一、速溶锅行业优势分析</w:t>
      </w:r>
      <w:r>
        <w:rPr>
          <w:rFonts w:hint="eastAsia"/>
        </w:rPr>
        <w:br/>
      </w:r>
      <w:r>
        <w:rPr>
          <w:rFonts w:hint="eastAsia"/>
        </w:rPr>
        <w:t>　　　　二、速溶锅行业劣势分析</w:t>
      </w:r>
      <w:r>
        <w:rPr>
          <w:rFonts w:hint="eastAsia"/>
        </w:rPr>
        <w:br/>
      </w:r>
      <w:r>
        <w:rPr>
          <w:rFonts w:hint="eastAsia"/>
        </w:rPr>
        <w:t>　　　　三、速溶锅市场机会探索</w:t>
      </w:r>
      <w:r>
        <w:rPr>
          <w:rFonts w:hint="eastAsia"/>
        </w:rPr>
        <w:br/>
      </w:r>
      <w:r>
        <w:rPr>
          <w:rFonts w:hint="eastAsia"/>
        </w:rPr>
        <w:t>　　　　四、速溶锅市场威胁评估</w:t>
      </w:r>
      <w:r>
        <w:rPr>
          <w:rFonts w:hint="eastAsia"/>
        </w:rPr>
        <w:br/>
      </w:r>
      <w:r>
        <w:rPr>
          <w:rFonts w:hint="eastAsia"/>
        </w:rPr>
        <w:t>　　第二节 速溶锅行业风险及对策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2025-2031年中国速溶锅行业前景与发展趋势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2025-2031年速溶锅行业发展趋势与方向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一、速溶锅行业发展方向预测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2025-2031年速溶锅行业发展潜力与机遇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一、速溶锅市场发展潜力评估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中智^林－速溶锅行业发展建议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速溶锅行业历程</w:t>
      </w:r>
      <w:r>
        <w:rPr>
          <w:rFonts w:hint="eastAsia"/>
        </w:rPr>
        <w:br/>
      </w:r>
      <w:r>
        <w:rPr>
          <w:rFonts w:hint="eastAsia"/>
        </w:rPr>
        <w:t>　　图表 速溶锅行业生命周期</w:t>
      </w:r>
      <w:r>
        <w:rPr>
          <w:rFonts w:hint="eastAsia"/>
        </w:rPr>
        <w:br/>
      </w:r>
      <w:r>
        <w:rPr>
          <w:rFonts w:hint="eastAsia"/>
        </w:rPr>
        <w:t>　　图表 速溶锅行业产业链分析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2019-2024年中国速溶锅出口金额分析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2025年中国速溶锅市场前景分析</w:t>
      </w:r>
      <w:r>
        <w:rPr>
          <w:rFonts w:hint="eastAsia"/>
        </w:rPr>
        <w:br/>
      </w:r>
      <w:r>
        <w:rPr>
          <w:rFonts w:hint="eastAsia"/>
        </w:rPr>
        <w:t>　　图表 2025年中国速溶锅发展趋势预测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e963e9105455b" w:history="1">
        <w:r>
          <w:rPr>
            <w:rStyle w:val="Hyperlink"/>
          </w:rPr>
          <w:t>2025-2031年中国速溶锅行业研究与发展前景报告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e963e9105455b" w:history="1">
        <w:r>
          <w:rPr>
            <w:rStyle w:val="Hyperlink"/>
          </w:rPr>
          <w:t>https://www.20087.com/5/15/SuRongGuoDeQianJingQuShi.html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99008f8ac4199" w:history="1">
      <w:r>
        <w:rPr>
          <w:rStyle w:val="Hyperlink"/>
        </w:rPr>
        <w:t>2025-2031年中国速溶锅行业研究与发展前景报告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uRongGuoDeQianJingQuShi.html" TargetMode="External" Id="Rb5de963e910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uRongGuoDeQianJingQuShi.html" TargetMode="External" Id="Rea399008f8a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2025-09-09T02:17:52Z</dcterms:created>
  <dcterms:modified xsi:type="dcterms:W3CDTF">2025-09-09T03:17:52Z</dcterms:modified>
  <dc:subject>2025-2031年中国速溶锅行业研究与发展前景报告</dc:subject>
  <dc:title>2025-2031年中国速溶锅行业研究与发展前景报告</dc:title>
  <cp:keywords>2025-2031年中国速溶锅行业研究与发展前景报告</cp:keywords>
  <dc:description>2025-2031年中国速溶锅行业研究与发展前景报告</dc:description>
</cp:coreProperties>
</file>