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604f4f9064e76" w:history="1">
              <w:r>
                <w:rPr>
                  <w:rStyle w:val="Hyperlink"/>
                </w:rPr>
                <w:t>2026-2032年全球与中国商用净水器发展现状及市场前景报告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604f4f9064e76" w:history="1">
              <w:r>
                <w:rPr>
                  <w:rStyle w:val="Hyperlink"/>
                </w:rPr>
                <w:t>2026-2032年全球与中国商用净水器发展现状及市场前景报告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604f4f9064e76" w:history="1">
                <w:r>
                  <w:rPr>
                    <w:rStyle w:val="Hyperlink"/>
                  </w:rPr>
                  <w:t>https://www.20087.com/5/85/ShangYongJingShuiQiFaZhanQianJing.html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器是办公场所、学校、医院及餐饮服务等场景的核心饮水解决方案，已从基础过滤向智能化、模块化与健康功能集成方向演进。商用净水器采用多级过滤系统（如PP棉、活性炭、RO反渗透或超滤膜），部分高端机型配备UV杀菌、矿化滤芯及TDS水质实时监测功能，并支持物联网远程管理，实现滤芯寿命预警与用水数据分析。随着公共场所饮水安全标准提升及瓶装水环保争议加剧，商用净水器渗透率稳步上升。然而，行业仍面临安装条件限制（如水源压力、排水）、后期运维响应不及时、部分低价产品存在二次污染风险，以及用户对“纯净水是否缺乏矿物质”的认知分歧等问题。</w:t>
      </w:r>
      <w:r>
        <w:rPr>
          <w:rFonts w:hint="eastAsia"/>
        </w:rPr>
        <w:br/>
      </w:r>
      <w:r>
        <w:rPr>
          <w:rFonts w:hint="eastAsia"/>
        </w:rPr>
        <w:t>　　未来，商用净水器将深度融合健康科学、循环经济与智慧建筑理念。选择性纳滤技术可保留有益矿物质同时去除污染物；模块化快换滤芯设计将降低维护门槛并支持回收再生。在服务模式上，“净水即服务”（Water-as-a-Service）订阅制将取代一次性销售，由厂商全权负责水质保障与设备更新。同时，与楼宇能源管理系统联动，可优化冲洗周期以节水节电。长远看，商用净水器将从“饮水设备”升级为“公共健康基础设施”，在ESG框架下成为企业可持续运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604f4f9064e76" w:history="1">
        <w:r>
          <w:rPr>
            <w:rStyle w:val="Hyperlink"/>
          </w:rPr>
          <w:t>2026-2032年全球与中国商用净水器发展现状及市场前景报告</w:t>
        </w:r>
      </w:hyperlink>
      <w:r>
        <w:rPr>
          <w:rFonts w:hint="eastAsia"/>
        </w:rPr>
        <w:t>》采用定量与定性相结合的研究方法，系统分析了商用净水器行业的市场规模、需求动态及价格变化，并对商用净水器产业链各环节进行了全面梳理。报告详细解读了商用净水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产品分类，按过滤技术</w:t>
      </w:r>
      <w:r>
        <w:rPr>
          <w:rFonts w:hint="eastAsia"/>
        </w:rPr>
        <w:br/>
      </w:r>
      <w:r>
        <w:rPr>
          <w:rFonts w:hint="eastAsia"/>
        </w:rPr>
        <w:t>　　　　1.3.1 按过滤技术细分，全球商用净水器市场规模2021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反渗透净水机</w:t>
      </w:r>
      <w:r>
        <w:rPr>
          <w:rFonts w:hint="eastAsia"/>
        </w:rPr>
        <w:br/>
      </w:r>
      <w:r>
        <w:rPr>
          <w:rFonts w:hint="eastAsia"/>
        </w:rPr>
        <w:t>　　　　1.3.3 多级过滤净水器</w:t>
      </w:r>
      <w:r>
        <w:rPr>
          <w:rFonts w:hint="eastAsia"/>
        </w:rPr>
        <w:br/>
      </w:r>
      <w:r>
        <w:rPr>
          <w:rFonts w:hint="eastAsia"/>
        </w:rPr>
        <w:t>　　　　1.3.4 一级过滤净水器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按产品类型细分，全球商用净水器市场规模2021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台下机</w:t>
      </w:r>
      <w:r>
        <w:rPr>
          <w:rFonts w:hint="eastAsia"/>
        </w:rPr>
        <w:br/>
      </w:r>
      <w:r>
        <w:rPr>
          <w:rFonts w:hint="eastAsia"/>
        </w:rPr>
        <w:t>　　　　1.4.3 台上和台面机</w:t>
      </w:r>
      <w:r>
        <w:rPr>
          <w:rFonts w:hint="eastAsia"/>
        </w:rPr>
        <w:br/>
      </w:r>
      <w:r>
        <w:rPr>
          <w:rFonts w:hint="eastAsia"/>
        </w:rPr>
        <w:t>　　　　1.4.4 集成一体式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按应用细分，全球商用净水器市场规模2021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餐饮酒店业</w:t>
      </w:r>
      <w:r>
        <w:rPr>
          <w:rFonts w:hint="eastAsia"/>
        </w:rPr>
        <w:br/>
      </w:r>
      <w:r>
        <w:rPr>
          <w:rFonts w:hint="eastAsia"/>
        </w:rPr>
        <w:t>　　　　1.5.3 办公室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教育机构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商用净水器行业发展总体概况</w:t>
      </w:r>
      <w:r>
        <w:rPr>
          <w:rFonts w:hint="eastAsia"/>
        </w:rPr>
        <w:br/>
      </w:r>
      <w:r>
        <w:rPr>
          <w:rFonts w:hint="eastAsia"/>
        </w:rPr>
        <w:t>　　　　1.6.2 商用净水器行业发展主要特点</w:t>
      </w:r>
      <w:r>
        <w:rPr>
          <w:rFonts w:hint="eastAsia"/>
        </w:rPr>
        <w:br/>
      </w:r>
      <w:r>
        <w:rPr>
          <w:rFonts w:hint="eastAsia"/>
        </w:rPr>
        <w:t>　　　　1.6.3 商用净水器行业发展影响因素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商用净水器有利因素</w:t>
      </w:r>
      <w:r>
        <w:rPr>
          <w:rFonts w:hint="eastAsia"/>
        </w:rPr>
        <w:br/>
      </w:r>
      <w:r>
        <w:rPr>
          <w:rFonts w:hint="eastAsia"/>
        </w:rPr>
        <w:t>　　　　1.6.3 .2 商用净水器不利因素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全球市场主要企业商用净水器销量（2023-2026）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全球市场主要企业商用净水器销售收入（2023-2026）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全球市场主要企业商用净水器销售价格（2023-2026）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中国市场主要企业商用净水器销量（2023-2026）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中国市场主要企业商用净水器销售收入（2023-2026）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全球主要厂商商用净水器总部及产地分布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全球主要厂商成立时间及商用净水器商业化日期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全球主要厂商商用净水器产品类型及应用</w:t>
      </w:r>
      <w:r>
        <w:rPr>
          <w:rFonts w:hint="eastAsia"/>
        </w:rPr>
        <w:br/>
      </w:r>
      <w:r>
        <w:rPr>
          <w:rFonts w:hint="eastAsia"/>
        </w:rPr>
        <w:t>　　2.9 商用净水器行业集中度、竞争程度分析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商用净水器行业集中度分析：2025年全球Top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全球商用净水器总体规模分析</w:t>
      </w:r>
      <w:r>
        <w:rPr>
          <w:rFonts w:hint="eastAsia"/>
        </w:rPr>
        <w:br/>
      </w:r>
      <w:r>
        <w:rPr>
          <w:rFonts w:hint="eastAsia"/>
        </w:rPr>
        <w:t>　　3.1 全球商用净水器供需现状及预测（2021-2032）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全球商用净水器产量、需求量及发展趋势（2021-2032）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全球主要地区商用净水器产量及发展趋势（2021-2032）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全球主要地区商用净水器产量（2021-2026）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全球主要地区商用净水器产量（2027-2032）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全球主要地区商用净水器产量市场份额（2021-2032）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中国市场商用净水器进出口（2021-2032）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全球商用净水器销量及销售额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全球市场商用净水器销售额（2021-2032）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全球市场商用净水器价格趋势（2021-2032）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全球主要地区商用净水器市场规模分析：2021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全球主要地区商用净水器销售收入及市场份额（2021-2026）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全球主要地区商用净水器销售收入预测（2027-2032）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全球主要地区商用净水器销量分析：2021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全球主要地区商用净水器销量及市场份额预测（2027-2032）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中东市场商用净水器销量、收入及增长率（2021-2032）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不同过滤技术商用净水器分析</w:t>
      </w:r>
      <w:r>
        <w:rPr>
          <w:rFonts w:hint="eastAsia"/>
        </w:rPr>
        <w:br/>
      </w:r>
      <w:r>
        <w:rPr>
          <w:rFonts w:hint="eastAsia"/>
        </w:rPr>
        <w:t>　　6.1 全球不同过滤技术商用净水器销量（2021-2032）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全球不同过滤技术商用净水器销量及市场份额（2021-2026）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全球不同过滤技术商用净水器销量预测（2027-2032）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全球不同过滤技术商用净水器收入（2021-2032）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全球不同过滤技术商用净水器收入及市场份额（2021-2026）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全球不同过滤技术商用净水器收入预测（2027-2032）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全球不同过滤技术商用净水器价格走势（2021-2032）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中国不同过滤技术商用净水器销量（2021-2032）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中国不同过滤技术商用净水器销量及市场份额（2021-2026）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中国不同过滤技术商用净水器销量预测（2027-2032）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中国不同过滤技术商用净水器收入（2021-2032）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中国不同过滤技术商用净水器收入及市场份额（2021-2026）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中国不同过滤技术商用净水器收入预测（2027-2032）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不同应用商用净水器分析</w:t>
      </w:r>
      <w:r>
        <w:rPr>
          <w:rFonts w:hint="eastAsia"/>
        </w:rPr>
        <w:br/>
      </w:r>
      <w:r>
        <w:rPr>
          <w:rFonts w:hint="eastAsia"/>
        </w:rPr>
        <w:t>　　7.1 全球不同应用商用净水器销量（2021-2032）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全球不同应用商用净水器销量预测（2027-2032）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全球不同应用商用净水器收入（2021-2032）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全球不同应用商用净水器收入预测（2027-2032）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全球不同应用商用净水器价格走势（2021-2032）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中国不同应用商用净水器销量（2021-2032）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中国不同应用商用净水器销量预测（2027-2032）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中国不同应用商用净水器收入（2021-2032）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中国不同应用商用净水器收入及市场份额（2021-2026）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中国不同应用商用净水器收入预测（2027-2032）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商用净水器行业发展趋势</w:t>
      </w:r>
      <w:r>
        <w:rPr>
          <w:rFonts w:hint="eastAsia"/>
        </w:rPr>
        <w:br/>
      </w:r>
      <w:r>
        <w:rPr>
          <w:rFonts w:hint="eastAsia"/>
        </w:rPr>
        <w:t>　　8.2 商用净水器行业主要驱动因素</w:t>
      </w:r>
      <w:r>
        <w:rPr>
          <w:rFonts w:hint="eastAsia"/>
        </w:rPr>
        <w:br/>
      </w:r>
      <w:r>
        <w:rPr>
          <w:rFonts w:hint="eastAsia"/>
        </w:rPr>
        <w:t>　　8.3 商用净水器中国企业SWOT分析</w:t>
      </w:r>
      <w:r>
        <w:rPr>
          <w:rFonts w:hint="eastAsia"/>
        </w:rPr>
        <w:br/>
      </w:r>
      <w:r>
        <w:rPr>
          <w:rFonts w:hint="eastAsia"/>
        </w:rPr>
        <w:t>　　8.4 中国商用净水器行业政策环境分析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商用净水器行业产业链简介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商用净水器行业供应链分析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商用净水器主要原料及供应情况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商用净水器行业采购模式</w:t>
      </w:r>
      <w:r>
        <w:rPr>
          <w:rFonts w:hint="eastAsia"/>
        </w:rPr>
        <w:br/>
      </w:r>
      <w:r>
        <w:rPr>
          <w:rFonts w:hint="eastAsia"/>
        </w:rPr>
        <w:t>　　9.3 商用净水器行业生产模式</w:t>
      </w:r>
      <w:r>
        <w:rPr>
          <w:rFonts w:hint="eastAsia"/>
        </w:rPr>
        <w:br/>
      </w:r>
      <w:r>
        <w:rPr>
          <w:rFonts w:hint="eastAsia"/>
        </w:rPr>
        <w:t>　　9.4 商用净水器行业销售模式及销售渠道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按过滤技术细分，全球商用净水器市场规模2021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按产品类型细分，全球商用净水器市场规模2021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按应用细分，全球商用净水器市场规模（CAGR）2021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商用净水器行业发展主要特点</w:t>
      </w:r>
      <w:r>
        <w:rPr>
          <w:rFonts w:hint="eastAsia"/>
        </w:rPr>
        <w:br/>
      </w:r>
      <w:r>
        <w:rPr>
          <w:rFonts w:hint="eastAsia"/>
        </w:rPr>
        <w:t>　　表 5： 商用净水器行业发展有利因素分析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商用净水器行业发展不利因素分析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进入商用净水器行业壁垒</w:t>
      </w:r>
      <w:r>
        <w:rPr>
          <w:rFonts w:hint="eastAsia"/>
        </w:rPr>
        <w:br/>
      </w:r>
      <w:r>
        <w:rPr>
          <w:rFonts w:hint="eastAsia"/>
        </w:rPr>
        <w:t>　　表 8： 商用净水器主要企业在国际市场占有率（按销量，2023-2026）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2025年商用净水器主要企业在国际市场排名（按销量）&amp;（千台）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全球市场主要企业商用净水器销量（2023-2026）&amp;（千台）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商用净水器主要企业在国际市场占有率（按收入，2023-2026）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2025年商用净水器主要企业在国际市场排名（按收入）&amp;（万元）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全球市场主要企业商用净水器销售价格（2023-2026）&amp;（元/台）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商用净水器主要企业在中国市场占有率（按销量，2023-2026）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2025年商用净水器主要企业在中国市场排名（按销量）&amp;（千台）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中国市场主要企业商用净水器销量（2023-2026）&amp;（千台）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商用净水器主要企业在中国市场占有率（按收入，2023-2026）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2025年商用净水器主要企业在中国市场排名（按收入）&amp;（万元）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中国市场主要企业商用净水器销售收入（2023-2026）&amp;（万元）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全球主要厂商商用净水器总部及产地分布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全球主要厂商成立时间及商用净水器商业化日期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全球主要厂商商用净水器产品类型及应用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2025年全球商用净水器主要厂商市场地位（第一梯队、第二梯队和第三梯队）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全球商用净水器市场投资、并购等现状分析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全球主要地区商用净水器产量增速（CAGR）：（2021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全球主要地区商用净水器产量（2021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全球主要地区商用净水器产量（2021-2026）&amp;（千台）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全球主要地区商用净水器产量（2027-2032）&amp;（千台）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全球主要地区商用净水器产量市场份额（2021-2026）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全球主要地区商用净水器产量市场份额（2027-2032）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中国市场商用净水器产量、销量、进出口（2021-2026）&amp;（千台）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中国市场商用净水器产量、销量、进出口预测（2027-2032）&amp;（千台）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全球主要地区商用净水器销售收入增速：（2021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全球主要地区商用净水器销售收入（2021-2026）&amp;（万元）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全球主要地区商用净水器销售收入市场份额（2021-2026）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全球主要地区商用净水器收入（2027-2032）&amp;（万元）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全球主要地区商用净水器收入市场份额（2027-2032）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全球主要地区商用净水器销量（千台）：2021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全球主要地区商用净水器销量（2027-2032）&amp;（千台）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全球主要地区商用净水器销量份额（2027-2032）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商用净水器生产基地、销售区域、竞争对手及市场地位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商用净水器产品规格、参数及市场应用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商用净水器销量（千台）、收入（万元）、价格（元/台）及毛利率（2021-2026）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全球不同过滤技术商用净水器销量（2021-2026）&amp;（千台）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全球不同过滤技术商用净水器销量市场份额（2021-2026）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全球不同过滤技术商用净水器销量预测（2027-2032）&amp;（千台）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全球市场不同过滤技术商用净水器销量市场份额预测（2027-2032）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全球不同过滤技术商用净水器收入（2021-2026）&amp;（万元）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全球不同过滤技术商用净水器收入市场份额（2021-2026）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全球不同过滤技术商用净水器收入预测（2027-2032）&amp;（万元）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全球不同过滤技术商用净水器收入市场份额预测（2027-2032）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中国不同过滤技术商用净水器销量（2021-2026）&amp;（千台）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中国不同过滤技术商用净水器销量市场份额（2021-2026）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中国不同过滤技术商用净水器销量预测（2027-2032）&amp;（千台）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全球市场不同过滤技术商用净水器销量市场份额预测（2027-2032）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中国不同过滤技术商用净水器收入（2021-2026）&amp;（万元）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中国不同过滤技术商用净水器收入市场份额（2021-2026）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中国不同过滤技术商用净水器收入预测（2027-2032）&amp;（万元）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中国不同过滤技术商用净水器收入市场份额预测（2027-2032）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全球不同应用商用净水器销量市场份额（2021-2026）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全球不同应用商用净水器销量预测（2027-2032）&amp;（千台）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全球市场不同应用商用净水器销量市场份额预测（2027-2032）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全球不同应用商用净水器收入（2021-2026）&amp;（万元）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全球不同应用商用净水器收入市场份额（2021-2026）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全球不同应用商用净水器收入预测（2027-2032）&amp;（万元）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全球不同应用商用净水器收入市场份额预测（2027-2032）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中国不同应用商用净水器销量（2021-2026）&amp;（千台）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中国不同应用商用净水器销量市场份额（2021-2026）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中国不同应用商用净水器销量预测（2027-2032）&amp;（千台）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中国市场不同应用商用净水器销量市场份额预测（2027-2032）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中国不同应用商用净水器收入（2021-2026）&amp;（万元）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中国不同应用商用净水器收入市场份额（2021-2026）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中国不同应用商用净水器收入预测（2027-2032）&amp;（万元）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中国不同应用商用净水器收入市场份额预测（2027-2032）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商用净水器行业发展趋势</w:t>
      </w:r>
      <w:r>
        <w:rPr>
          <w:rFonts w:hint="eastAsia"/>
        </w:rPr>
        <w:br/>
      </w:r>
      <w:r>
        <w:rPr>
          <w:rFonts w:hint="eastAsia"/>
        </w:rPr>
        <w:t>　　表 187： 商用净水器行业主要驱动因素</w:t>
      </w:r>
      <w:r>
        <w:rPr>
          <w:rFonts w:hint="eastAsia"/>
        </w:rPr>
        <w:br/>
      </w:r>
      <w:r>
        <w:rPr>
          <w:rFonts w:hint="eastAsia"/>
        </w:rPr>
        <w:t>　　表 188： 商用净水器行业供应链分析</w:t>
      </w:r>
      <w:r>
        <w:rPr>
          <w:rFonts w:hint="eastAsia"/>
        </w:rPr>
        <w:br/>
      </w:r>
      <w:r>
        <w:rPr>
          <w:rFonts w:hint="eastAsia"/>
        </w:rPr>
        <w:t>　　表 189： 商用净水器上游原料供应商</w:t>
      </w:r>
      <w:r>
        <w:rPr>
          <w:rFonts w:hint="eastAsia"/>
        </w:rPr>
        <w:br/>
      </w:r>
      <w:r>
        <w:rPr>
          <w:rFonts w:hint="eastAsia"/>
        </w:rPr>
        <w:t>　　表 190： 商用净水器主要地区不同应用客户分析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商用净水器典型经销商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商用净水器产品图片</w:t>
      </w:r>
      <w:r>
        <w:rPr>
          <w:rFonts w:hint="eastAsia"/>
        </w:rPr>
        <w:br/>
      </w:r>
      <w:r>
        <w:rPr>
          <w:rFonts w:hint="eastAsia"/>
        </w:rPr>
        <w:t>　　图 2： 全球不同过滤技术商用净水器销售额2021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全球不同过滤技术商用净水器市场份额2025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反渗透净水机产品图片</w:t>
      </w:r>
      <w:r>
        <w:rPr>
          <w:rFonts w:hint="eastAsia"/>
        </w:rPr>
        <w:br/>
      </w:r>
      <w:r>
        <w:rPr>
          <w:rFonts w:hint="eastAsia"/>
        </w:rPr>
        <w:t>　　图 5： 多级过滤净水器产品图片</w:t>
      </w:r>
      <w:r>
        <w:rPr>
          <w:rFonts w:hint="eastAsia"/>
        </w:rPr>
        <w:br/>
      </w:r>
      <w:r>
        <w:rPr>
          <w:rFonts w:hint="eastAsia"/>
        </w:rPr>
        <w:t>　　图 6： 一级过滤净水器产品图片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全球不同产品类型商用净水器销售额2021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全球不同产品类型商用净水器市场份额2025 &amp; 2032</w:t>
      </w:r>
      <w:r>
        <w:rPr>
          <w:rFonts w:hint="eastAsia"/>
        </w:rPr>
        <w:br/>
      </w:r>
      <w:r>
        <w:rPr>
          <w:rFonts w:hint="eastAsia"/>
        </w:rPr>
        <w:t>　　图 9： 台下机产品图片</w:t>
      </w:r>
      <w:r>
        <w:rPr>
          <w:rFonts w:hint="eastAsia"/>
        </w:rPr>
        <w:br/>
      </w:r>
      <w:r>
        <w:rPr>
          <w:rFonts w:hint="eastAsia"/>
        </w:rPr>
        <w:t>　　图 10： 台上和台面机产品图片</w:t>
      </w:r>
      <w:r>
        <w:rPr>
          <w:rFonts w:hint="eastAsia"/>
        </w:rPr>
        <w:br/>
      </w:r>
      <w:r>
        <w:rPr>
          <w:rFonts w:hint="eastAsia"/>
        </w:rPr>
        <w:t>　　图 11： 集成一体式产品图片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全球不同应用商用净水器市场份额2025 &amp; 2032</w:t>
      </w:r>
      <w:r>
        <w:rPr>
          <w:rFonts w:hint="eastAsia"/>
        </w:rPr>
        <w:br/>
      </w:r>
      <w:r>
        <w:rPr>
          <w:rFonts w:hint="eastAsia"/>
        </w:rPr>
        <w:t>　　图 14： 餐饮酒店业</w:t>
      </w:r>
      <w:r>
        <w:rPr>
          <w:rFonts w:hint="eastAsia"/>
        </w:rPr>
        <w:br/>
      </w:r>
      <w:r>
        <w:rPr>
          <w:rFonts w:hint="eastAsia"/>
        </w:rPr>
        <w:t>　　图 15： 办公室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教育机构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2025年全球前五大生产商商用净水器市场份额</w:t>
      </w:r>
      <w:r>
        <w:rPr>
          <w:rFonts w:hint="eastAsia"/>
        </w:rPr>
        <w:br/>
      </w:r>
      <w:r>
        <w:rPr>
          <w:rFonts w:hint="eastAsia"/>
        </w:rPr>
        <w:t>　　图 20： 2025年全球商用净水器第一梯队、第二梯队和第三梯队厂商及市场份额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全球商用净水器产能、产量、产能利用率及发展趋势（2021-2032）&amp;（千台）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全球商用净水器产量、需求量及发展趋势（2021-2032）&amp;（千台）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全球主要地区商用净水器产量市场份额（2021-2032）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中国商用净水器产能、产量、产能利用率及发展趋势（2021-2032）&amp;（千台）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中国商用净水器产量、市场需求量及发展趋势（2021-2032）&amp;（千台）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全球商用净水器市场销售额及增长率：（2021-2032）&amp;（万元）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全球市场商用净水器市场规模：2021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全球市场商用净水器价格趋势（2021-2032）&amp;（元/台）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全球主要地区商用净水器销售收入（2021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全球主要地区商用净水器销售收入市场份额（2021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中东市场商用净水器销量及增长率（2021-2032）&amp;（千台）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中东市场商用净水器收入及增长率（2021-2032）&amp;（万元）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全球不同过滤技术商用净水器价格走势（2021-2032）&amp;（元/台）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全球不同应用商用净水器价格走势（2021-2032）&amp;（元/台）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商用净水器中国企业SWOT分析</w:t>
      </w:r>
      <w:r>
        <w:rPr>
          <w:rFonts w:hint="eastAsia"/>
        </w:rPr>
        <w:br/>
      </w:r>
      <w:r>
        <w:rPr>
          <w:rFonts w:hint="eastAsia"/>
        </w:rPr>
        <w:t>　　图 51： 商用净水器产业链</w:t>
      </w:r>
      <w:r>
        <w:rPr>
          <w:rFonts w:hint="eastAsia"/>
        </w:rPr>
        <w:br/>
      </w:r>
      <w:r>
        <w:rPr>
          <w:rFonts w:hint="eastAsia"/>
        </w:rPr>
        <w:t>　　图 52： 商用净水器行业采购模式分析</w:t>
      </w:r>
      <w:r>
        <w:rPr>
          <w:rFonts w:hint="eastAsia"/>
        </w:rPr>
        <w:br/>
      </w:r>
      <w:r>
        <w:rPr>
          <w:rFonts w:hint="eastAsia"/>
        </w:rPr>
        <w:t>　　图 53： 商用净水器行业生产模式</w:t>
      </w:r>
      <w:r>
        <w:rPr>
          <w:rFonts w:hint="eastAsia"/>
        </w:rPr>
        <w:br/>
      </w:r>
      <w:r>
        <w:rPr>
          <w:rFonts w:hint="eastAsia"/>
        </w:rPr>
        <w:t>　　图 54： 商用净水器行业销售模式分析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604f4f9064e76" w:history="1">
        <w:r>
          <w:rPr>
            <w:rStyle w:val="Hyperlink"/>
          </w:rPr>
          <w:t>2026-2032年全球与中国商用净水器发展现状及市场前景报告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604f4f9064e76" w:history="1">
        <w:r>
          <w:rPr>
            <w:rStyle w:val="Hyperlink"/>
          </w:rPr>
          <w:t>https://www.20087.com/5/85/ShangYongJingShuiQiFaZhanQianJing.html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热点：商用直饮水机十大品牌、商用净水器租赁、净水品牌十大排名、商用净水器安装视频教程、口碑最好的十大净水器、商用净水器安装教程、净水器1000左右家用、商用净水器怎么选、商用净水设备有哪些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144369c314947" w:history="1">
      <w:r>
        <w:rPr>
          <w:rStyle w:val="Hyperlink"/>
        </w:rPr>
        <w:t>2026-2032年全球与中国商用净水器发展现状及市场前景报告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angYongJingShuiQiFaZhanQianJing.html" TargetMode="External" Id="Ra89604f4f90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angYongJingShuiQiFaZhanQianJing.html" TargetMode="External" Id="R0c7144369c3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2026-01-01T07:59:53Z</dcterms:created>
  <dcterms:modified xsi:type="dcterms:W3CDTF">2026-01-01T08:59:53Z</dcterms:modified>
  <dc:subject>2026-2032年全球与中国商用净水器发展现状及市场前景报告</dc:subject>
  <dc:title>2026-2032年全球与中国商用净水器发展现状及市场前景报告</dc:title>
  <cp:keywords>2026-2032年全球与中国商用净水器发展现状及市场前景报告</cp:keywords>
  <dc:description>2026-2032年全球与中国商用净水器发展现状及市场前景报告</dc:description>
</cp:coreProperties>
</file>