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a30030a2c4eb0" w:history="1">
              <w:r>
                <w:rPr>
                  <w:rStyle w:val="Hyperlink"/>
                </w:rPr>
                <w:t>2026-2032年全球与中国杠铃板行业研究及前景趋势分析报告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a30030a2c4eb0" w:history="1">
              <w:r>
                <w:rPr>
                  <w:rStyle w:val="Hyperlink"/>
                </w:rPr>
                <w:t>2026-2032年全球与中国杠铃板行业研究及前景趋势分析报告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a30030a2c4eb0" w:history="1">
                <w:r>
                  <w:rPr>
                    <w:rStyle w:val="Hyperlink"/>
                  </w:rPr>
                  <w:t>https://www.20087.com/6/15/GangLingBanShiChangQianJing.html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杠铃板（又称杠铃片）作为力量训练的核心负重组件，在健身房、竞技体育及家庭健身场景中需求稳定。产品按材质分为铸铁、包胶、竞赛级钢芯等类型，强调重量精度（±1%以内）、抗摔裂性与中心孔公差匹配。高端竞赛板采用精密铸造与静音包胶，减少落地冲击噪音；家用线则侧重色彩区分与防滚设计。然而，低价铸铁板易氧化生锈、边缘毛刺存在安全隐患；部分包胶板因胶料劣质出现开裂或异味。此外，杠铃板标准化程度虽高，但不同品牌间兼容性仍存细微差异，影响专业训练流畅性。</w:t>
      </w:r>
      <w:r>
        <w:rPr>
          <w:rFonts w:hint="eastAsia"/>
        </w:rPr>
        <w:br/>
      </w:r>
      <w:r>
        <w:rPr>
          <w:rFonts w:hint="eastAsia"/>
        </w:rPr>
        <w:t>　　未来，杠铃板将通过材料复合与智能集成提升功能性。再生铸铁与环保TPU包胶将兼顾性能与可持续性；内嵌应变片可实时监测训练负荷，数据同步至健身APP生成力量曲线。在设计上，模块化配重系统允许用户微调0.25kg增量，满足康复或精准进阶需求。针对家庭场景，静音磁吸锁扣与垂直收纳架将优化空间利用。更关键的是，杠铃板或纳入智能健身房生态——当用户抓握时自动识别重量并启动对应训练程序。杠铃板正从被动负重工具进化为力量数据采集的起点，在科学训练体系中发挥基础感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a30030a2c4eb0" w:history="1">
        <w:r>
          <w:rPr>
            <w:rStyle w:val="Hyperlink"/>
          </w:rPr>
          <w:t>2026-2032年全球与中国杠铃板行业研究及前景趋势分析报告</w:t>
        </w:r>
      </w:hyperlink>
      <w:r>
        <w:rPr>
          <w:rFonts w:hint="eastAsia"/>
        </w:rPr>
        <w:t>》依托多年行业监测数据，结合杠铃板行业现状与未来前景，系统分析了杠铃板市场需求、市场规模、产业链结构、价格机制及细分市场特征。报告对杠铃板市场前景进行了客观评估，预测了杠铃板行业发展趋势，并详细解读了品牌竞争格局、市场集中度及重点企业的运营表现。此外，报告通过SWOT分析识别了杠铃板行业机遇与潜在风险，为投资者和决策者提供了科学、规范的战略建议，助力把握杠铃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按产品类型细分，全球杠铃板市场规模2020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按应用细分，全球杠铃板市场规模2020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杠铃板行业发展总体概况</w:t>
      </w:r>
      <w:r>
        <w:rPr>
          <w:rFonts w:hint="eastAsia"/>
        </w:rPr>
        <w:br/>
      </w:r>
      <w:r>
        <w:rPr>
          <w:rFonts w:hint="eastAsia"/>
        </w:rPr>
        <w:t>　　　　1.5.2 杠铃板行业发展主要特点</w:t>
      </w:r>
      <w:r>
        <w:rPr>
          <w:rFonts w:hint="eastAsia"/>
        </w:rPr>
        <w:br/>
      </w:r>
      <w:r>
        <w:rPr>
          <w:rFonts w:hint="eastAsia"/>
        </w:rPr>
        <w:t>　　　　1.5.3 杠铃板行业发展影响因素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杠铃板有利因素</w:t>
      </w:r>
      <w:r>
        <w:rPr>
          <w:rFonts w:hint="eastAsia"/>
        </w:rPr>
        <w:br/>
      </w:r>
      <w:r>
        <w:rPr>
          <w:rFonts w:hint="eastAsia"/>
        </w:rPr>
        <w:t>　　　　1.5.3 .2 杠铃板不利因素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全球市场，近三年杠铃板主要企业占有率及排名（按销量）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杠铃板主要企业在国际市场占有率（按销量，2022-2025）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2024年杠铃板主要企业在国际市场排名（按销量）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全球市场主要企业杠铃板销量（2022-2025）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全球市场，近三年杠铃板主要企业占有率及排名（按收入）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杠铃板主要企业在国际市场占有率（按收入，2022-2025）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2024年杠铃板主要企业在国际市场排名（按收入）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全球市场主要企业杠铃板销售收入（2022-2025）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全球市场主要企业杠铃板销售价格（2022-2025）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中国市场，近三年杠铃板主要企业占有率及排名（按销量）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杠铃板主要企业在中国市场占有率（按销量，2022-2025）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2024年杠铃板主要企业在中国市场排名（按销量）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中国市场主要企业杠铃板销量（2022-2025）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中国市场，近三年杠铃板主要企业占有率及排名（按收入）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杠铃板主要企业在中国市场占有率（按收入，2022-2025）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2024年杠铃板主要企业在中国市场排名（按收入）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中国市场主要企业杠铃板销售收入（2022-2025）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全球主要厂商杠铃板总部及产地分布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全球主要厂商成立时间及杠铃板商业化日期</w:t>
      </w:r>
      <w:r>
        <w:rPr>
          <w:rFonts w:hint="eastAsia"/>
        </w:rPr>
        <w:br/>
      </w:r>
      <w:r>
        <w:rPr>
          <w:rFonts w:hint="eastAsia"/>
        </w:rPr>
        <w:t>　　2.8 全球主要厂商杠铃板产品类型及应用</w:t>
      </w:r>
      <w:r>
        <w:rPr>
          <w:rFonts w:hint="eastAsia"/>
        </w:rPr>
        <w:br/>
      </w:r>
      <w:r>
        <w:rPr>
          <w:rFonts w:hint="eastAsia"/>
        </w:rPr>
        <w:t>　　2.9 杠铃板行业集中度、竞争程度分析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杠铃板行业集中度分析：2024年全球Top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全球杠铃板第一梯队、第二梯队和第三梯队生产商（品牌）及市场份额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全球杠铃板总体规模分析</w:t>
      </w:r>
      <w:r>
        <w:rPr>
          <w:rFonts w:hint="eastAsia"/>
        </w:rPr>
        <w:br/>
      </w:r>
      <w:r>
        <w:rPr>
          <w:rFonts w:hint="eastAsia"/>
        </w:rPr>
        <w:t>　　3.1 全球杠铃板供需现状及预测（2020-2032）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全球杠铃板产能、产量、产能利用率及发展趋势（2020-2032）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全球杠铃板产量、需求量及发展趋势（2020-2032）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全球主要地区杠铃板产量及发展趋势（2020-2032）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全球主要地区杠铃板产量（2020-2025）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全球主要地区杠铃板产量（2026-2032）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全球主要地区杠铃板产量市场份额（2020-2032）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中国杠铃板供需现状及预测（2020-2032）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中国杠铃板产能、产量、产能利用率及发展趋势（2020-2032）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中国杠铃板产量、市场需求量及发展趋势（2020-2032）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中国市场杠铃板进出口（2020-2032）</w:t>
      </w:r>
      <w:r>
        <w:rPr>
          <w:rFonts w:hint="eastAsia"/>
        </w:rPr>
        <w:br/>
      </w:r>
      <w:r>
        <w:rPr>
          <w:rFonts w:hint="eastAsia"/>
        </w:rPr>
        <w:t>　　3.4 全球杠铃板销量及销售额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全球市场杠铃板销售额（2020-2032）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全球市场杠铃板销量（2020-2032）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全球市场杠铃板价格趋势（2020-2032）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全球杠铃板主要地区分析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全球主要地区杠铃板市场规模分析：2020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全球主要地区杠铃板销售收入及市场份额（2020-2025年）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全球主要地区杠铃板销售收入预测（2026-2032年）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全球主要地区杠铃板销量分析：2020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全球主要地区杠铃板销量及市场份额（2020-2025年）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全球主要地区杠铃板销量及市场份额预测（2026-2032）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北美市场杠铃板销量、收入及增长率（2020-2032）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欧洲市场杠铃板销量、收入及增长率（2020-2032）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中国市场杠铃板销量、收入及增长率（2020-2032）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日本市场杠铃板销量、收入及增长率（2020-2032）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东南亚市场杠铃板销量、收入及增长率（2020-2032）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印度市场杠铃板销量、收入及增长率（2020-2032）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杠铃板销量、收入、价格及毛利率（2020-2025）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不同产品类型杠铃板分析</w:t>
      </w:r>
      <w:r>
        <w:rPr>
          <w:rFonts w:hint="eastAsia"/>
        </w:rPr>
        <w:br/>
      </w:r>
      <w:r>
        <w:rPr>
          <w:rFonts w:hint="eastAsia"/>
        </w:rPr>
        <w:t>　　6.1 全球不同产品类型杠铃板销量（2020-2032）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全球不同产品类型杠铃板销量及市场份额（2020-2025）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全球不同产品类型杠铃板销量预测（2026-2032）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全球不同产品类型杠铃板收入（2020-2032）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全球不同产品类型杠铃板收入及市场份额（2020-2025）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全球不同产品类型杠铃板收入预测（2026-2032）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全球不同产品类型杠铃板价格走势（2020-2032）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中国不同产品类型杠铃板销量（2020-2032）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中国不同产品类型杠铃板销量预测（2026-2032）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中国不同产品类型杠铃板销量及市场份额（2020-2025）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中国不同产品类型杠铃板收入（2020-2032）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中国不同产品类型杠铃板收入及市场份额（2020-2025）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中国不同产品类型杠铃板收入预测（2026-2032）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不同应用杠铃板分析</w:t>
      </w:r>
      <w:r>
        <w:rPr>
          <w:rFonts w:hint="eastAsia"/>
        </w:rPr>
        <w:br/>
      </w:r>
      <w:r>
        <w:rPr>
          <w:rFonts w:hint="eastAsia"/>
        </w:rPr>
        <w:t>　　7.1 全球不同应用杠铃板销量（2020-2032）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全球不同应用杠铃板销量及市场份额（2020-2025）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全球不同应用杠铃板销量预测（2026-2032）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全球不同应用杠铃板收入（2020-2032）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全球不同应用杠铃板收入及市场份额（2020-2025）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全球不同应用杠铃板收入预测（2026-2032）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全球不同应用杠铃板价格走势（2020-2032）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中国不同应用杠铃板销量（2020-2032）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中国不同应用杠铃板销量及市场份额（2020-2025）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中国不同应用杠铃板销量预测（2026-2032）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中国不同应用杠铃板收入（2020-2032）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中国不同应用杠铃板收入及市场份额（2020-2025）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中国不同应用杠铃板收入预测（2026-2032）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杠铃板行业发展趋势</w:t>
      </w:r>
      <w:r>
        <w:rPr>
          <w:rFonts w:hint="eastAsia"/>
        </w:rPr>
        <w:br/>
      </w:r>
      <w:r>
        <w:rPr>
          <w:rFonts w:hint="eastAsia"/>
        </w:rPr>
        <w:t>　　8.2 杠铃板行业主要驱动因素</w:t>
      </w:r>
      <w:r>
        <w:rPr>
          <w:rFonts w:hint="eastAsia"/>
        </w:rPr>
        <w:br/>
      </w:r>
      <w:r>
        <w:rPr>
          <w:rFonts w:hint="eastAsia"/>
        </w:rPr>
        <w:t>　　8.3 杠铃板中国企业SWOT分析</w:t>
      </w:r>
      <w:r>
        <w:rPr>
          <w:rFonts w:hint="eastAsia"/>
        </w:rPr>
        <w:br/>
      </w:r>
      <w:r>
        <w:rPr>
          <w:rFonts w:hint="eastAsia"/>
        </w:rPr>
        <w:t>　　8.4 中国杠铃板行业政策环境分析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杠铃板行业产业链简介</w:t>
      </w:r>
      <w:r>
        <w:rPr>
          <w:rFonts w:hint="eastAsia"/>
        </w:rPr>
        <w:br/>
      </w:r>
      <w:r>
        <w:rPr>
          <w:rFonts w:hint="eastAsia"/>
        </w:rPr>
        <w:t>　　　　9.1.1 杠铃板行业供应链分析</w:t>
      </w:r>
      <w:r>
        <w:rPr>
          <w:rFonts w:hint="eastAsia"/>
        </w:rPr>
        <w:br/>
      </w:r>
      <w:r>
        <w:rPr>
          <w:rFonts w:hint="eastAsia"/>
        </w:rPr>
        <w:t>　　　　9.1.2 杠铃板主要原料及供应情况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杠铃板行业采购模式</w:t>
      </w:r>
      <w:r>
        <w:rPr>
          <w:rFonts w:hint="eastAsia"/>
        </w:rPr>
        <w:br/>
      </w:r>
      <w:r>
        <w:rPr>
          <w:rFonts w:hint="eastAsia"/>
        </w:rPr>
        <w:t>　　9.3 杠铃板行业生产模式</w:t>
      </w:r>
      <w:r>
        <w:rPr>
          <w:rFonts w:hint="eastAsia"/>
        </w:rPr>
        <w:br/>
      </w:r>
      <w:r>
        <w:rPr>
          <w:rFonts w:hint="eastAsia"/>
        </w:rPr>
        <w:t>　　9.4 杠铃板行业销售模式及销售渠道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按产品类型细分，全球杠铃板市场规模2020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按应用细分，全球杠铃板市场规模（CAGR）2020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杠铃板行业发展主要特点</w:t>
      </w:r>
      <w:r>
        <w:rPr>
          <w:rFonts w:hint="eastAsia"/>
        </w:rPr>
        <w:br/>
      </w:r>
      <w:r>
        <w:rPr>
          <w:rFonts w:hint="eastAsia"/>
        </w:rPr>
        <w:t>　　表 4： 杠铃板行业发展有利因素分析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杠铃板行业发展不利因素分析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进入杠铃板行业壁垒</w:t>
      </w:r>
      <w:r>
        <w:rPr>
          <w:rFonts w:hint="eastAsia"/>
        </w:rPr>
        <w:br/>
      </w:r>
      <w:r>
        <w:rPr>
          <w:rFonts w:hint="eastAsia"/>
        </w:rPr>
        <w:t>　　表 7： 杠铃板主要企业在国际市场占有率（按销量，2022-2025）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2024年杠铃板主要企业在国际市场排名（按销量）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全球市场主要企业杠铃板销量（2022-2025）&amp;（千件）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杠铃板主要企业在国际市场占有率（按收入，2022-2025）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2024年杠铃板主要企业在国际市场排名（按收入）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全球市场主要企业杠铃板销售收入（2022-2025）&amp;（万元）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全球市场主要企业杠铃板销售价格（2022-2025）&amp;（元/件）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杠铃板主要企业在中国市场占有率（按销量，2022-2025）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2024年杠铃板主要企业在中国市场排名（按销量）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中国市场主要企业杠铃板销量（2022-2025）&amp;（千件）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杠铃板主要企业在中国市场占有率（按收入，2022-2025）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2024年杠铃板主要企业在中国市场排名（按收入）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中国市场主要企业杠铃板销售收入（2022-2025）&amp;（万元）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全球主要厂商杠铃板总部及产地分布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全球主要厂商成立时间及杠铃板商业化日期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全球主要厂商杠铃板产品类型及应用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2024年全球杠铃板主要厂商市场地位（第一梯队、第二梯队和第三梯队）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全球杠铃板市场投资、并购等现状分析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全球主要地区杠铃板产量增速（CAGR）：（2020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全球主要地区杠铃板产量（2020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全球主要地区杠铃板产量（2020-2025）&amp;（千件）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全球主要地区杠铃板产量（2026-2032）&amp;（千件）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全球主要地区杠铃板产量市场份额（2020-2025）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全球主要地区杠铃板产量（2026-2032）&amp;（千件）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中国市场杠铃板产量、销量、进出口（2020-2025年）&amp;（千件）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中国市场杠铃板产量、销量、进出口预测（2026-2032）&amp;（千件）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全球主要地区杠铃板销售收入增速：（2020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全球主要地区杠铃板销售收入（2020-2025）&amp;（万元）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全球主要地区杠铃板销售收入市场份额（2020-2025）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全球主要地区杠铃板收入（2026-2032）&amp;（万元）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全球主要地区杠铃板收入市场份额（2026-2032）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全球主要地区杠铃板销量（千件）：2020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全球主要地区杠铃板销量（2020-2025）&amp;（千件）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全球主要地区杠铃板销量市场份额（2020-2025）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全球主要地区杠铃板销量（2026-2032）&amp;（千件）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全球主要地区杠铃板销量份额（2026-2032）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杠铃板生产基地、销售区域、竞争对手及市场地位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杠铃板产品规格、参数及市场应用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杠铃板销量（千件）、收入（万元）、价格（元/件）及毛利率（2020-2025）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全球不同产品类型杠铃板销量（2020-2025年）&amp;（千件）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全球不同产品类型杠铃板销量市场份额（2020-2025）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全球不同产品类型杠铃板销量预测（2026-2032）&amp;（千件）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全球市场不同产品类型杠铃板销量市场份额预测（2026-2032）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全球不同产品类型杠铃板收入（2020-2025年）&amp;（万元）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全球不同产品类型杠铃板收入市场份额（2020-2025）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全球不同产品类型杠铃板收入预测（2026-2032）&amp;（万元）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全球不同产品类型杠铃板收入市场份额预测（2026-2032）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中国不同产品类型杠铃板销量预测（2026-2032）&amp;（千件）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全球市场不同产品类型杠铃板销量市场份额预测（2026-2032）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中国不同产品类型杠铃板销量（2020-2025年）&amp;（千件）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中国不同产品类型杠铃板销量市场份额（2020-2025）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中国不同产品类型杠铃板收入（2020-2025年）&amp;（万元）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中国不同产品类型杠铃板收入市场份额（2020-2025）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中国不同产品类型杠铃板收入预测（2026-2032）&amp;（万元）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中国不同产品类型杠铃板收入市场份额预测（2026-2032）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全球不同应用杠铃板销量（2020-2025年）&amp;（千件）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全球不同应用杠铃板销量市场份额（2020-2025）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全球不同应用杠铃板销量预测（2026-2032）&amp;（千件）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全球市场不同应用杠铃板销量市场份额预测（2026-2032）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全球不同应用杠铃板收入（2020-2025年）&amp;（万元）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全球不同应用杠铃板收入市场份额（2020-2025）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全球不同应用杠铃板收入预测（2026-2032）&amp;（万元）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全球不同应用杠铃板收入市场份额预测（2026-2032）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中国不同应用杠铃板销量（2020-2025年）&amp;（千件）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中国不同应用杠铃板销量市场份额（2020-2025）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中国不同应用杠铃板销量预测（2026-2032）&amp;（千件）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中国市场不同应用杠铃板销量市场份额预测（2026-2032）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中国不同应用杠铃板收入（2020-2025年）&amp;（万元）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中国不同应用杠铃板收入市场份额（2020-2025）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中国不同应用杠铃板收入预测（2026-2032）&amp;（万元）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中国不同应用杠铃板收入市场份额预测（2026-2032）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杠铃板行业发展趋势</w:t>
      </w:r>
      <w:r>
        <w:rPr>
          <w:rFonts w:hint="eastAsia"/>
        </w:rPr>
        <w:br/>
      </w:r>
      <w:r>
        <w:rPr>
          <w:rFonts w:hint="eastAsia"/>
        </w:rPr>
        <w:t>　　表 151： 杠铃板行业主要驱动因素</w:t>
      </w:r>
      <w:r>
        <w:rPr>
          <w:rFonts w:hint="eastAsia"/>
        </w:rPr>
        <w:br/>
      </w:r>
      <w:r>
        <w:rPr>
          <w:rFonts w:hint="eastAsia"/>
        </w:rPr>
        <w:t>　　表 152： 杠铃板行业供应链分析</w:t>
      </w:r>
      <w:r>
        <w:rPr>
          <w:rFonts w:hint="eastAsia"/>
        </w:rPr>
        <w:br/>
      </w:r>
      <w:r>
        <w:rPr>
          <w:rFonts w:hint="eastAsia"/>
        </w:rPr>
        <w:t>　　表 153： 杠铃板上游原料供应商</w:t>
      </w:r>
      <w:r>
        <w:rPr>
          <w:rFonts w:hint="eastAsia"/>
        </w:rPr>
        <w:br/>
      </w:r>
      <w:r>
        <w:rPr>
          <w:rFonts w:hint="eastAsia"/>
        </w:rPr>
        <w:t>　　表 154： 杠铃板主要地区不同应用客户分析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杠铃板典型经销商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杠铃板产品图片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全球不同产品类型杠铃板销售额2020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全球不同产品类型杠铃板市场份额2024 &amp; 2032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全球不同应用杠铃板市场份额2024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2024年全球前五大生产商杠铃板市场份额</w:t>
      </w:r>
      <w:r>
        <w:rPr>
          <w:rFonts w:hint="eastAsia"/>
        </w:rPr>
        <w:br/>
      </w:r>
      <w:r>
        <w:rPr>
          <w:rFonts w:hint="eastAsia"/>
        </w:rPr>
        <w:t>　　图 12： 2024年全球杠铃板第一梯队、第二梯队和第三梯队厂商及市场份额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全球杠铃板产能、产量、产能利用率及发展趋势（2020-2032）&amp;（千件）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全球杠铃板产量、需求量及发展趋势（2020-2032）&amp;（千件）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全球主要地区杠铃板产量市场份额（2020-2032）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中国杠铃板产能、产量、产能利用率及发展趋势（2020-2032）&amp;（千件）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中国杠铃板产量、市场需求量及发展趋势（2020-2032）&amp;（千件）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全球杠铃板市场销售额及增长率：（2020-2032）&amp;（万元）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全球市场杠铃板市场规模：2020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全球市场杠铃板销量及增长率（2020-2032）&amp;（千件）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全球市场杠铃板价格趋势（2020-2032）&amp;（元/件）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全球主要地区杠铃板销售收入（2020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全球主要地区杠铃板销售收入市场份额（2020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北美市场杠铃板销量及增长率（2020-2032）&amp;（千件）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北美市场杠铃板收入及增长率（2020-2032）&amp;（万元）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欧洲市场杠铃板销量及增长率（2020-2032）&amp;（千件）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欧洲市场杠铃板收入及增长率（2020-2032）&amp;（万元）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中国市场杠铃板销量及增长率（2020-2032）&amp;（千件）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中国市场杠铃板收入及增长率（2020-2032）&amp;（万元）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日本市场杠铃板销量及增长率（2020-2032）&amp;（千件）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日本市场杠铃板收入及增长率（2020-2032）&amp;（万元）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东南亚市场杠铃板销量及增长率（2020-2032）&amp;（千件）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东南亚市场杠铃板收入及增长率（2020-2032）&amp;（万元）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印度市场杠铃板销量及增长率（2020-2032）&amp;（千件）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印度市场杠铃板收入及增长率（2020-2032）&amp;（万元）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全球不同产品类型杠铃板价格走势（2020-2032）&amp;（元/件）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全球不同应用杠铃板价格走势（2020-2032）&amp;（元/件）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杠铃板中国企业SWOT分析</w:t>
      </w:r>
      <w:r>
        <w:rPr>
          <w:rFonts w:hint="eastAsia"/>
        </w:rPr>
        <w:br/>
      </w:r>
      <w:r>
        <w:rPr>
          <w:rFonts w:hint="eastAsia"/>
        </w:rPr>
        <w:t>　　图 39： 杠铃板产业链</w:t>
      </w:r>
      <w:r>
        <w:rPr>
          <w:rFonts w:hint="eastAsia"/>
        </w:rPr>
        <w:br/>
      </w:r>
      <w:r>
        <w:rPr>
          <w:rFonts w:hint="eastAsia"/>
        </w:rPr>
        <w:t>　　图 40： 杠铃板行业采购模式分析</w:t>
      </w:r>
      <w:r>
        <w:rPr>
          <w:rFonts w:hint="eastAsia"/>
        </w:rPr>
        <w:br/>
      </w:r>
      <w:r>
        <w:rPr>
          <w:rFonts w:hint="eastAsia"/>
        </w:rPr>
        <w:t>　　图 41： 杠铃板行业生产模式</w:t>
      </w:r>
      <w:r>
        <w:rPr>
          <w:rFonts w:hint="eastAsia"/>
        </w:rPr>
        <w:br/>
      </w:r>
      <w:r>
        <w:rPr>
          <w:rFonts w:hint="eastAsia"/>
        </w:rPr>
        <w:t>　　图 42： 杠铃板行业销售模式分析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a30030a2c4eb0" w:history="1">
        <w:r>
          <w:rPr>
            <w:rStyle w:val="Hyperlink"/>
          </w:rPr>
          <w:t>2026-2032年全球与中国杠铃板行业研究及前景趋势分析报告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a30030a2c4eb0" w:history="1">
        <w:r>
          <w:rPr>
            <w:rStyle w:val="Hyperlink"/>
          </w:rPr>
          <w:t>https://www.20087.com/6/15/GangLingBanShiChangQianJing.html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热点：杠铃杆是什么材料做的、杠铃板凳、杠铃杆有几种、杠铃片有多重、标准杠铃片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49bbdd3e54403" w:history="1">
      <w:r>
        <w:rPr>
          <w:rStyle w:val="Hyperlink"/>
        </w:rPr>
        <w:t>2026-2032年全球与中国杠铃板行业研究及前景趋势分析报告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ngLingBanShiChangQianJing.html" TargetMode="External" Id="Rf5ea30030a2c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ngLingBanShiChangQianJing.html" TargetMode="External" Id="Rb3949bbdd3e5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2025-11-11T01:56:23Z</dcterms:created>
  <dcterms:modified xsi:type="dcterms:W3CDTF">2025-11-11T02:56:23Z</dcterms:modified>
  <dc:subject>2026-2032年全球与中国杠铃板行业研究及前景趋势分析报告</dc:subject>
  <dc:title>2026-2032年全球与中国杠铃板行业研究及前景趋势分析报告</dc:title>
  <cp:keywords>2026-2032年全球与中国杠铃板行业研究及前景趋势分析报告</cp:keywords>
  <dc:description>2026-2032年全球与中国杠铃板行业研究及前景趋势分析报告</dc:description>
</cp:coreProperties>
</file>