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8b2b2b762473d" w:history="1">
              <w:r>
                <w:rPr>
                  <w:rStyle w:val="Hyperlink"/>
                </w:rPr>
                <w:t>2026-2032年中国电动园艺工具行业研究与发展前景预测报告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8b2b2b762473d" w:history="1">
              <w:r>
                <w:rPr>
                  <w:rStyle w:val="Hyperlink"/>
                </w:rPr>
                <w:t>2026-2032年中国电动园艺工具行业研究与发展前景预测报告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8b2b2b762473d" w:history="1">
                <w:r>
                  <w:rPr>
                    <w:rStyle w:val="Hyperlink"/>
                  </w:rPr>
                  <w:t>https://www.20087.com/6/85/DianDongYuanYiGongJuDeFaZhanQianJing.html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园艺工具是传统燃油园艺设备的绿色替代品，涵盖锂电驱动的割草机、修枝剪、绿篱机、吹叶机及链锯等产品，凭借低噪音、零排放与操作轻便优势，在家庭庭院、社区绿化及市政养护中加速普及。主流产品采用无刷电机、快换电池系统与人体工学设计，部分高端机型集成智能割草路径规划与APP控制功能。在碳中和政策与城市噪声管控趋严背景下，多国已限制或禁用燃油园艺设备。然而，行业仍面临电池续航难以满足大面积作业、高湿高尘环境下电机防护等级不足、充电基础设施配套滞后、以及专业级工具扭矩与连续作业能力仍逊于燃油机型等问题，制约在大型园林场景的全面替代。</w:t>
      </w:r>
      <w:r>
        <w:rPr>
          <w:rFonts w:hint="eastAsia"/>
        </w:rPr>
        <w:br/>
      </w:r>
      <w:r>
        <w:rPr>
          <w:rFonts w:hint="eastAsia"/>
        </w:rPr>
        <w:t>　　未来，电动园艺工具将向高能效动力系统、自主作业与生态协同方向升级。固态电池将大大提升能量密度与低温性能；太阳能充电车棚将支持户外自主补能。在智能化层面，割草机器人将通过SLAM导航与多机协同实现全自动草坪维护；工具将接入智慧园林管理平台，联动灌溉与病虫害监测。同时，模块化设计将实现电池与电机平台跨品类复用，降低用户持有成本。随着城市生态空间精细化管理与绿色生活方式普及，电动园艺工具将从手动替代品升级为支撑智慧园林、低碳社区与人机协同作业的下一代绿色园艺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8b2b2b762473d" w:history="1">
        <w:r>
          <w:rPr>
            <w:rStyle w:val="Hyperlink"/>
          </w:rPr>
          <w:t>2026-2032年中国电动园艺工具行业研究与发展前景预测报告</w:t>
        </w:r>
      </w:hyperlink>
      <w:r>
        <w:rPr>
          <w:rFonts w:hint="eastAsia"/>
        </w:rPr>
        <w:t>》系统分析了电动园艺工具行业的市场规模、供需情况及竞争格局，梳理了当前电动园艺工具技术发展水平和创新方向。报告基于电动园艺工具行业经济指标和区域市场数据，客观预测了电动园艺工具市场的发展趋势和增长潜力，同时评估了可能面临的风险挑战。通过对电动园艺工具细分领域和重点企业经营状况的调研，揭示了市场机遇和投资价值，为投资者、企业决策者及行业研究者提供了专业的市场分析和趋势预判，有助于把握电动园艺工具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电动园艺工具行业概述</w:t>
      </w:r>
      <w:r>
        <w:rPr>
          <w:rFonts w:hint="eastAsia"/>
        </w:rPr>
        <w:br/>
      </w:r>
      <w:r>
        <w:rPr>
          <w:rFonts w:hint="eastAsia"/>
        </w:rPr>
        <w:t>　　第一节 电动园艺工具定义与分类</w:t>
      </w:r>
      <w:r>
        <w:rPr>
          <w:rFonts w:hint="eastAsia"/>
        </w:rPr>
        <w:br/>
      </w:r>
      <w:r>
        <w:rPr>
          <w:rFonts w:hint="eastAsia"/>
        </w:rPr>
        <w:t>　　第二节 电动园艺工具应用领域</w:t>
      </w:r>
      <w:r>
        <w:rPr>
          <w:rFonts w:hint="eastAsia"/>
        </w:rPr>
        <w:br/>
      </w:r>
      <w:r>
        <w:rPr>
          <w:rFonts w:hint="eastAsia"/>
        </w:rPr>
        <w:t>　　第三节 电动园艺工具行业经济指标分析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一、电动园艺工具行业赢利性评估</w:t>
      </w:r>
      <w:r>
        <w:rPr>
          <w:rFonts w:hint="eastAsia"/>
        </w:rPr>
        <w:br/>
      </w:r>
      <w:r>
        <w:rPr>
          <w:rFonts w:hint="eastAsia"/>
        </w:rPr>
        <w:t>　　　　二、电动园艺工具行业成长速度分析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三、电动园艺工具附加值提升空间探讨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四、电动园艺工具行业进入壁垒分析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五、电动园艺工具行业风险性评估</w:t>
      </w:r>
      <w:r>
        <w:rPr>
          <w:rFonts w:hint="eastAsia"/>
        </w:rPr>
        <w:br/>
      </w:r>
      <w:r>
        <w:rPr>
          <w:rFonts w:hint="eastAsia"/>
        </w:rPr>
        <w:t>　　　　六、电动园艺工具行业周期性分析</w:t>
      </w:r>
      <w:r>
        <w:rPr>
          <w:rFonts w:hint="eastAsia"/>
        </w:rPr>
        <w:br/>
      </w:r>
      <w:r>
        <w:rPr>
          <w:rFonts w:hint="eastAsia"/>
        </w:rPr>
        <w:t>　　　　七、电动园艺工具行业竞争程度指标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八、电动园艺工具行业成熟度综合分析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电动园艺工具产业链及经营模式分析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三、电动园艺工具销售模式与渠道策略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全球电动园艺工具市场发展分析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2025-2026年全球电动园艺工具行业发展分析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一、全球电动园艺工具行业市场规模与趋势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二、全球电动园艺工具行业发展特点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三、全球电动园艺工具行业竞争格局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主要国家与地区电动园艺工具市场分析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2026-2032年全球电动园艺工具行业发展趋势与前景预测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一、电动园艺工具行业发展趋势</w:t>
      </w:r>
      <w:r>
        <w:rPr>
          <w:rFonts w:hint="eastAsia"/>
        </w:rPr>
        <w:br/>
      </w:r>
      <w:r>
        <w:rPr>
          <w:rFonts w:hint="eastAsia"/>
        </w:rPr>
        <w:t>　　　　二、电动园艺工具行业发展潜力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中国电动园艺工具行业市场分析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2025-2026年电动园艺工具产能与投资动态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一、国内电动园艺工具产能现状与利用效率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二、电动园艺工具产能扩张与投资动态分析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2026-2032年电动园艺工具行业产量统计与趋势预测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一、2020-2025年电动园艺工具行业产量与增长趋势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1、2020-2025年电动园艺工具产量及增长趋势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2、2020-2025年电动园艺工具细分产品产量及份额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二、电动园艺工具产量影响因素分析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三、2026-2032年电动园艺工具产量预测</w:t>
      </w:r>
      <w:r>
        <w:rPr>
          <w:rFonts w:hint="eastAsia"/>
        </w:rPr>
        <w:br/>
      </w:r>
      <w:r>
        <w:rPr>
          <w:rFonts w:hint="eastAsia"/>
        </w:rPr>
        <w:t>　　第三节 2026-2032年电动园艺工具市场需求与销售分析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一、2025-2026年电动园艺工具行业需求现状</w:t>
      </w:r>
      <w:r>
        <w:rPr>
          <w:rFonts w:hint="eastAsia"/>
        </w:rPr>
        <w:br/>
      </w:r>
      <w:r>
        <w:rPr>
          <w:rFonts w:hint="eastAsia"/>
        </w:rPr>
        <w:t>　　　　二、电动园艺工具客户群体与需求特点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三、2020-2025年电动园艺工具行业销售规模分析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四、2026-2032年电动园艺工具市场增长潜力与规模预测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2025-2026年电动园艺工具行业技术发展现状及趋势分析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电动园艺工具行业技术发展现状分析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国内外电动园艺工具行业技术差距分析及差距形成的主要原因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电动园艺工具行业技术发展方向、趋势预测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提升电动园艺工具行业技术能力策略建议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中国电动园艺工具细分市场分析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一、2025-2026年电动园艺工具主要细分产品市场现状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电动园艺工具价格机制与竞争策略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一、2020-2025年电动园艺工具市场价格走势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电动园艺工具定价策略与方法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2026-2032年电动园艺工具价格竞争态势与趋势预测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中国电动园艺工具行业重点区域市场研究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2025-2026年重点区域电动园艺工具市场发展概况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二、2020-2025年电动园艺工具市场需求规模情况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三、2026-2032年电动园艺工具行业发展潜力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二、2020-2025年电动园艺工具市场需求规模情况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三、2026-2032年电动园艺工具行业发展潜力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二、2020-2025年电动园艺工具市场需求规模情况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三、2026-2032年电动园艺工具行业发展潜力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二、2020-2025年电动园艺工具市场需求规模情况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三、2026-2032年电动园艺工具行业发展潜力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二、2020-2025年电动园艺工具市场需求规模情况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三、2026-2032年电动园艺工具行业发展潜力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2020-2025年中国电动园艺工具行业进出口情况分析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电动园艺工具行业进口规模与来源分析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一、2020-2025年电动园艺工具进口规模分析</w:t>
      </w:r>
      <w:r>
        <w:rPr>
          <w:rFonts w:hint="eastAsia"/>
        </w:rPr>
        <w:br/>
      </w:r>
      <w:r>
        <w:rPr>
          <w:rFonts w:hint="eastAsia"/>
        </w:rPr>
        <w:t>　　　　二、电动园艺工具主要进口来源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电动园艺工具行业出口规模与目的地分析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一、2020-2025年电动园艺工具出口规模分析</w:t>
      </w:r>
      <w:r>
        <w:rPr>
          <w:rFonts w:hint="eastAsia"/>
        </w:rPr>
        <w:br/>
      </w:r>
      <w:r>
        <w:rPr>
          <w:rFonts w:hint="eastAsia"/>
        </w:rPr>
        <w:t>　　　　二、电动园艺工具主要出口目的地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2020-2025年中国电动园艺工具总体规模与财务指标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中国电动园艺工具行业总体规模分析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一、电动园艺工具企业数量与结构</w:t>
      </w:r>
      <w:r>
        <w:rPr>
          <w:rFonts w:hint="eastAsia"/>
        </w:rPr>
        <w:br/>
      </w:r>
      <w:r>
        <w:rPr>
          <w:rFonts w:hint="eastAsia"/>
        </w:rPr>
        <w:t>　　　　二、电动园艺工具从业人员规模</w:t>
      </w:r>
      <w:r>
        <w:rPr>
          <w:rFonts w:hint="eastAsia"/>
        </w:rPr>
        <w:br/>
      </w:r>
      <w:r>
        <w:rPr>
          <w:rFonts w:hint="eastAsia"/>
        </w:rPr>
        <w:t>　　　　三、电动园艺工具行业资产状况</w:t>
      </w:r>
      <w:r>
        <w:rPr>
          <w:rFonts w:hint="eastAsia"/>
        </w:rPr>
        <w:br/>
      </w:r>
      <w:r>
        <w:rPr>
          <w:rFonts w:hint="eastAsia"/>
        </w:rPr>
        <w:t>　　第二节 中国电动园艺工具行业财务指标总体分析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电动园艺工具行业重点企业经营状况分析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电动园艺工具重点企业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电动园艺工具领先企业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电动园艺工具标杆企业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电动园艺工具代表企业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电动园艺工具龙头企业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电动园艺工具重点企业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中国电动园艺工具行业竞争格局分析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电动园艺工具行业竞争格局总览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2025-2026年电动园艺工具行业竞争力分析</w:t>
      </w:r>
      <w:r>
        <w:rPr>
          <w:rFonts w:hint="eastAsia"/>
        </w:rPr>
        <w:br/>
      </w:r>
      <w:r>
        <w:rPr>
          <w:rFonts w:hint="eastAsia"/>
        </w:rPr>
        <w:t>　　　　一、电动园艺工具供应商议价能力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四、电动园艺工具替代品威胁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2020-2025年电动园艺工具行业企业并购活动分析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2025-2026年电动园艺工具行业会展与招投标活动分析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一、电动园艺工具行业会展活动及其市场影响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2026年中国电动园艺工具企业发展策略分析</w:t>
      </w:r>
      <w:r>
        <w:rPr>
          <w:rFonts w:hint="eastAsia"/>
        </w:rPr>
        <w:br/>
      </w:r>
      <w:r>
        <w:rPr>
          <w:rFonts w:hint="eastAsia"/>
        </w:rPr>
        <w:t>　　第一节 电动园艺工具市场策略分析</w:t>
      </w:r>
      <w:r>
        <w:rPr>
          <w:rFonts w:hint="eastAsia"/>
        </w:rPr>
        <w:br/>
      </w:r>
      <w:r>
        <w:rPr>
          <w:rFonts w:hint="eastAsia"/>
        </w:rPr>
        <w:t>　　　　一、电动园艺工具市场定位与拓展策略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二、电动园艺工具市场细分与目标客户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电动园艺工具销售策略分析</w:t>
      </w:r>
      <w:r>
        <w:rPr>
          <w:rFonts w:hint="eastAsia"/>
        </w:rPr>
        <w:br/>
      </w:r>
      <w:r>
        <w:rPr>
          <w:rFonts w:hint="eastAsia"/>
        </w:rPr>
        <w:t>　　　　一、电动园艺工具销售渠道与网络建设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提高电动园艺工具企业竞争力建议</w:t>
      </w:r>
      <w:r>
        <w:rPr>
          <w:rFonts w:hint="eastAsia"/>
        </w:rPr>
        <w:br/>
      </w:r>
      <w:r>
        <w:rPr>
          <w:rFonts w:hint="eastAsia"/>
        </w:rPr>
        <w:t>　　　　一、电动园艺工具技术创新与管理优化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电动园艺工具品牌战略思考</w:t>
      </w:r>
      <w:r>
        <w:rPr>
          <w:rFonts w:hint="eastAsia"/>
        </w:rPr>
        <w:br/>
      </w:r>
      <w:r>
        <w:rPr>
          <w:rFonts w:hint="eastAsia"/>
        </w:rPr>
        <w:t>　　　　一、电动园艺工具品牌建设与维护</w:t>
      </w:r>
      <w:r>
        <w:rPr>
          <w:rFonts w:hint="eastAsia"/>
        </w:rPr>
        <w:br/>
      </w:r>
      <w:r>
        <w:rPr>
          <w:rFonts w:hint="eastAsia"/>
        </w:rPr>
        <w:t>　　　　二、电动园艺工具品牌影响力与市场竞争力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中国电动园艺工具行业风险与对策</w:t>
      </w:r>
      <w:r>
        <w:rPr>
          <w:rFonts w:hint="eastAsia"/>
        </w:rPr>
        <w:br/>
      </w:r>
      <w:r>
        <w:rPr>
          <w:rFonts w:hint="eastAsia"/>
        </w:rPr>
        <w:t>　　第一节 电动园艺工具行业SWOT分析</w:t>
      </w:r>
      <w:r>
        <w:rPr>
          <w:rFonts w:hint="eastAsia"/>
        </w:rPr>
        <w:br/>
      </w:r>
      <w:r>
        <w:rPr>
          <w:rFonts w:hint="eastAsia"/>
        </w:rPr>
        <w:t>　　　　一、电动园艺工具行业优势分析</w:t>
      </w:r>
      <w:r>
        <w:rPr>
          <w:rFonts w:hint="eastAsia"/>
        </w:rPr>
        <w:br/>
      </w:r>
      <w:r>
        <w:rPr>
          <w:rFonts w:hint="eastAsia"/>
        </w:rPr>
        <w:t>　　　　二、电动园艺工具行业劣势分析</w:t>
      </w:r>
      <w:r>
        <w:rPr>
          <w:rFonts w:hint="eastAsia"/>
        </w:rPr>
        <w:br/>
      </w:r>
      <w:r>
        <w:rPr>
          <w:rFonts w:hint="eastAsia"/>
        </w:rPr>
        <w:t>　　　　三、电动园艺工具市场机会探索</w:t>
      </w:r>
      <w:r>
        <w:rPr>
          <w:rFonts w:hint="eastAsia"/>
        </w:rPr>
        <w:br/>
      </w:r>
      <w:r>
        <w:rPr>
          <w:rFonts w:hint="eastAsia"/>
        </w:rPr>
        <w:t>　　　　四、电动园艺工具市场威胁评估</w:t>
      </w:r>
      <w:r>
        <w:rPr>
          <w:rFonts w:hint="eastAsia"/>
        </w:rPr>
        <w:br/>
      </w:r>
      <w:r>
        <w:rPr>
          <w:rFonts w:hint="eastAsia"/>
        </w:rPr>
        <w:t>　　第二节 电动园艺工具行业风险及对策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2026-2032年中国电动园艺工具行业前景与发展趋势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电动园艺工具行业发展环境分析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2026-2032年电动园艺工具行业发展趋势与方向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一、电动园艺工具行业发展方向预测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二、电动园艺工具发展趋势分析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2026-2032年电动园艺工具行业发展潜力与机遇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一、电动园艺工具市场发展潜力评估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二、电动园艺工具新兴市场与机遇探索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电动园艺工具行业研究结论与建议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中智-林-电动园艺工具行业发展建议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电动园艺工具行业历程</w:t>
      </w:r>
      <w:r>
        <w:rPr>
          <w:rFonts w:hint="eastAsia"/>
        </w:rPr>
        <w:br/>
      </w:r>
      <w:r>
        <w:rPr>
          <w:rFonts w:hint="eastAsia"/>
        </w:rPr>
        <w:t>　　图表 电动园艺工具行业生命周期</w:t>
      </w:r>
      <w:r>
        <w:rPr>
          <w:rFonts w:hint="eastAsia"/>
        </w:rPr>
        <w:br/>
      </w:r>
      <w:r>
        <w:rPr>
          <w:rFonts w:hint="eastAsia"/>
        </w:rPr>
        <w:t>　　图表 电动园艺工具行业产业链分析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2020-2025年电动园艺工具行业市场容量分析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2025年中国电动园艺工具行业需求领域分布格局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2025年中国电动园艺工具进口国家及地区分析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2025年中国电动园艺工具出口国家及地区分析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2020-2025年中国电动园艺工具行业企业平均规模情况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**地区电动园艺工具市场规模及增长情况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**地区电动园艺工具行业市场需求情况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**地区电动园艺工具市场规模及增长情况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**地区电动园艺工具行业市场需求情况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**地区电动园艺工具市场规模及增长情况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**地区电动园艺工具行业市场需求情况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**地区电动园艺工具市场规模及增长情况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**地区电动园艺工具行业市场需求情况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电动园艺工具重点企业（二）经营情况分析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电动园艺工具重点企业（二）主要经济指标情况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电动园艺工具重点企业（三）成长能力情况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2026-2032年中国电动园艺工具行业产能预测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2026-2032年中国电动园艺工具行业产量预测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2026-2032年中国电动园艺工具市场需求量预测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2026-2032年中国电动园艺工具行业供需平衡预测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2026-2032年中国电动园艺工具行业市场容量预测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2026-2032年中国电动园艺工具行业市场规模预测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2026-2032年中国电动园艺工具市场前景分析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2026-2032年中国电动园艺工具行业发展趋势预测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8b2b2b762473d" w:history="1">
        <w:r>
          <w:rPr>
            <w:rStyle w:val="Hyperlink"/>
          </w:rPr>
          <w:t>2026-2032年中国电动园艺工具行业研究与发展前景预测报告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8b2b2b762473d" w:history="1">
        <w:r>
          <w:rPr>
            <w:rStyle w:val="Hyperlink"/>
          </w:rPr>
          <w:t>https://www.20087.com/6/85/DianDongYuanYiGongJuDeFaZhanQianJing.html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热点：园艺修剪工具、电动园艺工具哪个牌子好、园艺工具、电动园艺工具品牌排行、电动园林修枝剪、电动园林工具、电动园艺工具图片大全、电动园艺修剪工具、园艺工具品牌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28c41493742e0" w:history="1">
      <w:r>
        <w:rPr>
          <w:rStyle w:val="Hyperlink"/>
        </w:rPr>
        <w:t>2026-2032年中国电动园艺工具行业研究与发展前景预测报告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anDongYuanYiGongJuDeFaZhanQianJing.html" TargetMode="External" Id="R1008b2b2b762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anDongYuanYiGongJuDeFaZhanQianJing.html" TargetMode="External" Id="Rf4f28c414937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2025-12-09T04:16:32Z</dcterms:created>
  <dcterms:modified xsi:type="dcterms:W3CDTF">2025-12-09T05:16:32Z</dcterms:modified>
  <dc:subject>2026-2032年中国电动园艺工具行业研究与发展前景预测报告</dc:subject>
  <dc:title>2026-2032年中国电动园艺工具行业研究与发展前景预测报告</dc:title>
  <cp:keywords>2026-2032年中国电动园艺工具行业研究与发展前景预测报告</cp:keywords>
  <dc:description>2026-2032年中国电动园艺工具行业研究与发展前景预测报告</dc:description>
</cp:coreProperties>
</file>