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c7b19bf6e4340" w:history="1">
              <w:r>
                <w:rPr>
                  <w:rStyle w:val="Hyperlink"/>
                </w:rPr>
                <w:t>2023-2029年中国空气能热水器行业专题研究分析与发展趋势预测报告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c7b19bf6e4340" w:history="1">
              <w:r>
                <w:rPr>
                  <w:rStyle w:val="Hyperlink"/>
                </w:rPr>
                <w:t>2023-2029年中国空气能热水器行业专题研究分析与发展趋势预测报告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c7b19bf6e4340" w:history="1">
                <w:r>
                  <w:rPr>
                    <w:rStyle w:val="Hyperlink"/>
                  </w:rPr>
                  <w:t>https://www.20087.com/7/85/KongQiNengReShuiQiShiChangQianJing.html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利用空气中的热能转化为热水的高效节能设备，近年来随着节能环保意识的提高而市场需求持续增长。目前，空气能热水器不仅在能效比上有了显著提升，而且在智能化控制方面也实现了突破。例如，通过采用先进的热泵技术和智能化温控系统，空气能热水器能够实现更加稳定和高效的运行。此外，随着消费者对舒适度要求的提高，空气能热水器的设计也更加注重用户体验，如静音运行、智能预约等功能。</w:t>
      </w:r>
      <w:r>
        <w:rPr>
          <w:rFonts w:hint="eastAsia"/>
        </w:rPr>
        <w:br/>
      </w:r>
      <w:r>
        <w:rPr>
          <w:rFonts w:hint="eastAsia"/>
        </w:rPr>
        <w:t>　　未来，空气能热水器的发展将更加注重技术创新和用户体验的提升。一方面，随着热泵技术和能源管理系统的不断进步，空气能热水器将朝着更加高效、低能耗的方向发展，以适应更加严格的能效标准。另一方面，随着智能家居技术的应用，空气能热水器将更加注重与智能生态系统的集成，如通过手机应用程序实现远程控制和智能诊断。此外，随着消费者对健康生活的追求，空气能热水器还将更加注重水质净化和智能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c7b19bf6e4340" w:history="1">
        <w:r>
          <w:rPr>
            <w:rStyle w:val="Hyperlink"/>
          </w:rPr>
          <w:t>2023-2029年中国空气能热水器行业专题研究分析与发展趋势预测报告</w:t>
        </w:r>
      </w:hyperlink>
      <w:r>
        <w:rPr>
          <w:rFonts w:hint="eastAsia"/>
        </w:rPr>
        <w:t>》通过监测空气能热水器产品历年供需关系变化规律，对空气能热水器产品内的企业群体进行了深入的调查与研究，采用定量及定性的科学研究方法撰写而成。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c7b19bf6e4340" w:history="1">
        <w:r>
          <w:rPr>
            <w:rStyle w:val="Hyperlink"/>
          </w:rPr>
          <w:t>2023-2029年中国空气能热水器行业专题研究分析与发展趋势预测报告</w:t>
        </w:r>
      </w:hyperlink>
      <w:r>
        <w:rPr>
          <w:rFonts w:hint="eastAsia"/>
        </w:rPr>
        <w:t>》对我国空气能热水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2022-2023年中国空气能热水器行业发展环境分析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空气能热水器市场特征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二、空气能热水器行业相关政策分析</w:t>
      </w:r>
      <w:r>
        <w:rPr>
          <w:rFonts w:hint="eastAsia"/>
        </w:rPr>
        <w:br/>
      </w:r>
      <w:r>
        <w:rPr>
          <w:rFonts w:hint="eastAsia"/>
        </w:rPr>
        <w:t>　　第四节 空气能热水器行业发展的波特五力模型分析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中国空气能热水器行业产业链（上、下游及关联产业）状况分析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2022-2023年中国空气能热水器行业规模分析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2022-2023年中国空气能热水器行业销售及利润分析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一、2018-2023年中国空气能热水器行业销售收入分析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二、2018-2023年中国空气能热水器行业产品销售税金情况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三、2018-2023年中国空气能热水器行业利润增长情况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2018-2023年中国空气能热水器行业销售成本情况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2018-2023年中国空气能热水器行业销售费用情况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2018-2023年中国空气能热水器行业管理费用情况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2022-2023年中国空气能热水器行业区域结构分析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2022-2023年东北地区空气能热水器行业市场现状分析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2022-2023年华北地区空气能热水器行业市场现状分析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2022-2023年华东地区空气能热水器行业市场现状分析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2022-2023年华南地区空气能热水器行业市场现状分析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2022-2023年华中地区空气能热水器行业市场现状分析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2022-2023年西北地区空气能热水器行业市场现状分析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2022-2023年西南地区空气能热水器行业市场现状分析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中国空气能热水器国内市场综述</w:t>
      </w:r>
      <w:r>
        <w:rPr>
          <w:rFonts w:hint="eastAsia"/>
        </w:rPr>
        <w:br/>
      </w:r>
      <w:r>
        <w:rPr>
          <w:rFonts w:hint="eastAsia"/>
        </w:rPr>
        <w:t>　　第一节 中国空气能热水器产品产量分析及预测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一、空气能热水器产业总体产能规模</w:t>
      </w:r>
      <w:r>
        <w:rPr>
          <w:rFonts w:hint="eastAsia"/>
        </w:rPr>
        <w:br/>
      </w:r>
      <w:r>
        <w:rPr>
          <w:rFonts w:hint="eastAsia"/>
        </w:rPr>
        <w:t>　　　　二、空气能热水器生产区域分布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中国空气能热水器市场需求分析及预测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一、中国空气能热水器需求特点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2023-2029年中国空气能热水器供需平衡预测（回归预测模型）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中国空气能热水器价格趋势分析</w:t>
      </w:r>
      <w:r>
        <w:rPr>
          <w:rFonts w:hint="eastAsia"/>
        </w:rPr>
        <w:br/>
      </w:r>
      <w:r>
        <w:rPr>
          <w:rFonts w:hint="eastAsia"/>
        </w:rPr>
        <w:t>　　　　一、中国空气能热水器2018-2023年价格趋势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二、中国空气能热水器当前市场价格及分析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三、影响空气能热水器价格因素分析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四、2023-2029年中国空气能热水器价格走势预测（回归预测模型）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中国空气能热水器行业进出口市场情况分析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2018-2023年中国空气能热水器行业进出口量分析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一、2018-2023年中国空气能热水器行业进口分析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二、2018-2023年中国空气能热水器行业出口分析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2023-2029年中国空气能热水器行业进出口市场预测分析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一、2023-2029年中国空气能热水器行业进口预测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二、2023-2029年中国空气能热水器行业出口预测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全国空气能热水器行业财务状况分析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2023年空气能热水器行业规模分析</w:t>
      </w:r>
      <w:r>
        <w:rPr>
          <w:rFonts w:hint="eastAsia"/>
        </w:rPr>
        <w:br/>
      </w:r>
      <w:r>
        <w:rPr>
          <w:rFonts w:hint="eastAsia"/>
        </w:rPr>
        <w:t>　　　　一、2023年空气能热水器行业总资产对比分析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二、2023年空气能热水器行业企业单位数对比分析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三、2023年空气能热水器行业从业人员平均人数对比分析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2023年空气能热水器行业经济效益分析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一、2023年空气能热水器行业产值利税率对比分析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二、2023年空气能热水器行业资金利润率对比分析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三、2023年空气能热水器行业成本费用利润率对比分析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2023年空气能热水器行业效率分析</w:t>
      </w:r>
      <w:r>
        <w:rPr>
          <w:rFonts w:hint="eastAsia"/>
        </w:rPr>
        <w:br/>
      </w:r>
      <w:r>
        <w:rPr>
          <w:rFonts w:hint="eastAsia"/>
        </w:rPr>
        <w:t>　　　　一、2023年空气能热水器行业资产负债率对比分析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二、2023年空气能热水器行业流动资产周转次数对比分析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2023年空气能热水器行业结构分析</w:t>
      </w:r>
      <w:r>
        <w:rPr>
          <w:rFonts w:hint="eastAsia"/>
        </w:rPr>
        <w:br/>
      </w:r>
      <w:r>
        <w:rPr>
          <w:rFonts w:hint="eastAsia"/>
        </w:rPr>
        <w:t>　　　　一、2023年空气能热水器行业地区结构分析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二、2023年空气能热水器行业所有制结构分析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三、2023年空气能热水器行业不同规模企业结构分析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2023年空气能热水器行业不同规模企业财务状况分析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一、2023年空气能热水器行业不同规模企业人均指标分析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二、2023年空气能热水器行业不同规模企业盈利能力分析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三、2023年空气能热水器行业不同规模企业营运能力分析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四、2023年空气能热水器行业不同规模企业偿债能力分析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国内外空气能热水器重点企业分析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中国空气能热水器行业发展预测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2023-2029年我国空气能热水器行业产量预测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2023-2029年我国空气能热水器行业消费量预测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2023-2029年我国空气能热水器行业产值预测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2023-2029年我国空气能热水器行业销售收入预测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空气能热水器行业投资前景与投资策略分析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空气能热水器行业发展的PEST分析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空气能热水器行业投资价值分析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一、空气能热水器行业发展前景分析</w:t>
      </w:r>
      <w:r>
        <w:rPr>
          <w:rFonts w:hint="eastAsia"/>
        </w:rPr>
        <w:br/>
      </w:r>
      <w:r>
        <w:rPr>
          <w:rFonts w:hint="eastAsia"/>
        </w:rPr>
        <w:t>　　　　二、空气能热水器行业盈利能力预测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空气能热水器行业投资风险分析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空气能热水器行业投资策略分析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业内专家对中国空气能热水器行业总结及企业重点客户管理建议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空气能热水器行业企业问题总结</w:t>
      </w:r>
      <w:r>
        <w:rPr>
          <w:rFonts w:hint="eastAsia"/>
        </w:rPr>
        <w:br/>
      </w:r>
      <w:r>
        <w:rPr>
          <w:rFonts w:hint="eastAsia"/>
        </w:rPr>
        <w:t>　　第二节 空气能热水器企业应对策略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中:智:林:－空气能热水器市场的重点客户战略实施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c7b19bf6e4340" w:history="1">
        <w:r>
          <w:rPr>
            <w:rStyle w:val="Hyperlink"/>
          </w:rPr>
          <w:t>2023-2029年中国空气能热水器行业专题研究分析与发展趋势预测报告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c7b19bf6e4340" w:history="1">
        <w:r>
          <w:rPr>
            <w:rStyle w:val="Hyperlink"/>
          </w:rPr>
          <w:t>https://www.20087.com/7/85/KongQiNengReShuiQiShiChangQianJing.html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c897949a4d9b" w:history="1">
      <w:r>
        <w:rPr>
          <w:rStyle w:val="Hyperlink"/>
        </w:rPr>
        <w:t>2023-2029年中国空气能热水器行业专题研究分析与发展趋势预测报告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ongQiNengReShuiQiShiChangQianJing.html" TargetMode="External" Id="R06ac7b19bf6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ongQiNengReShuiQiShiChangQianJing.html" TargetMode="External" Id="Rdaa0c897949a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2023-04-12T23:48:00Z</dcterms:created>
  <dcterms:modified xsi:type="dcterms:W3CDTF">2023-04-13T00:48:00Z</dcterms:modified>
  <dc:subject>2023-2029年中国空气能热水器行业专题研究分析与发展趋势预测报告</dc:subject>
  <dc:title>2023-2029年中国空气能热水器行业专题研究分析与发展趋势预测报告</dc:title>
  <cp:keywords>2023-2029年中国空气能热水器行业专题研究分析与发展趋势预测报告</cp:keywords>
  <dc:description>2023-2029年中国空气能热水器行业专题研究分析与发展趋势预测报告</dc:description>
</cp:coreProperties>
</file>