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058f913a44d7" w:history="1">
              <w:r>
                <w:rPr>
                  <w:rStyle w:val="Hyperlink"/>
                </w:rPr>
                <w:t>全球与中国液体车蜡行业现状分析及前景趋势预测报告（2026-2032年）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058f913a44d7" w:history="1">
              <w:r>
                <w:rPr>
                  <w:rStyle w:val="Hyperlink"/>
                </w:rPr>
                <w:t>全球与中国液体车蜡行业现状分析及前景趋势预测报告（2026-2032年）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058f913a44d7" w:history="1">
                <w:r>
                  <w:rPr>
                    <w:rStyle w:val="Hyperlink"/>
                  </w:rPr>
                  <w:t>https://www.20087.com/8/05/YeTiCheLaHangYeQianJingQuShi.html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车蜡是汽车美容养护领域的核心耗材，已形成以合成聚合物、天然棕榈蜡及硅氧烷为基础的多元化产品体系。相较于传统固体蜡，液体车蜡凭借施工便捷、成膜均匀、光泽度高等优势，在专业洗美门店及DIY消费者中广泛普及。技术层面，主流配方不断优化疏水性、抗紫外线及耐洗刷性能，部分高端产品更融合陶瓷涂层前驱体成分，实现短期镀晶效果。渠道方面，线上线下融合销售模式成熟，品牌通过社交媒体内容营销强化用户教育，推动消费认知从“基础打蜡”向“长效漆面保护”升级。然而，市场仍面临同质化竞争激烈、功效宣称缺乏统一验证标准等问题，部分低价产品存在挥发性有机物（VOC）含量偏高或实际防护周期不足的缺陷，影响用户体验与行业信誉。</w:t>
      </w:r>
      <w:r>
        <w:rPr>
          <w:rFonts w:hint="eastAsia"/>
        </w:rPr>
        <w:br/>
      </w:r>
      <w:r>
        <w:rPr>
          <w:rFonts w:hint="eastAsia"/>
        </w:rPr>
        <w:t>　　未来，液体车蜡的发展将聚焦于环保合规性、功能复合化与应用场景精细化。市场调研网认为，在政策趋严背景下，低VOC、水性化及生物可降解配方将成为主流研发方向，以满足全球主要市场对化学品安全性的监管要求。同时，产品功能将超越传统增亮防水范畴，逐步集成抗污自洁、防鸟粪腐蚀、红外反射隔热等附加价值，形成差异化竞争力。针对新能源汽车漆面特性（如哑光车漆、复合材质车身）的专用蜡品亦将涌现，体现对细分需求的深度响应。此外，随着汽车后市场服务标准化推进，液体车蜡有望与智能洗车设备、自动喷涂系统深度耦合，实现精准定量施涂与效果数字化评估，推动养护流程向高效、可控、可追溯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0058f913a44d7" w:history="1">
        <w:r>
          <w:rPr>
            <w:rStyle w:val="Hyperlink"/>
          </w:rPr>
          <w:t>全球与中国液体车蜡行业现状分析及前景趋势预测报告（2026-2032年）</w:t>
        </w:r>
      </w:hyperlink>
      <w:r>
        <w:rPr>
          <w:rFonts w:hint="eastAsia"/>
        </w:rPr>
        <w:t>》基于多年液体车蜡行业研究积累，结合液体车蜡行业市场现状，通过资深研究团队对液体车蜡市场资讯的系统整理与分析，依托权威数据资源及长期市场监测数据库，对液体车蜡行业进行了全面调研。报告详细分析了液体车蜡市场规模、市场前景、技术现状及未来发展方向，重点评估了液体车蜡行业内企业的竞争格局及经营表现，并通过SWOT分析揭示了液体车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0058f913a44d7" w:history="1">
        <w:r>
          <w:rPr>
            <w:rStyle w:val="Hyperlink"/>
          </w:rPr>
          <w:t>全球与中国液体车蜡行业现状分析及前景趋势预测报告（2026-2032年）</w:t>
        </w:r>
      </w:hyperlink>
      <w:r>
        <w:rPr>
          <w:rFonts w:hint="eastAsia"/>
        </w:rPr>
        <w:t>》，2025年液体车蜡行业市场规模达 亿元，预计2032年市场规模将达 亿元，期间年均复合增长率（CAGR）达 %。报告为投资者提供了准确的市场现状分析及前景预判，帮助挖掘行业投资价值，并提出投资策略与营销策略建议，是把握液体车蜡行业动态、优化决策的重要工具。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按产品类型细分，全球液体车蜡市场规模2021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合成车蜡</w:t>
      </w:r>
      <w:r>
        <w:rPr>
          <w:rFonts w:hint="eastAsia"/>
        </w:rPr>
        <w:br/>
      </w:r>
      <w:r>
        <w:rPr>
          <w:rFonts w:hint="eastAsia"/>
        </w:rPr>
        <w:t>　　　　1.3.3 天然车蜡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按应用细分，全球液体车蜡市场规模2021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液体车蜡行业发展总体概况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液体车蜡行业发展主要特点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液体车蜡行业发展影响因素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液体车蜡有利因素</w:t>
      </w:r>
      <w:r>
        <w:rPr>
          <w:rFonts w:hint="eastAsia"/>
        </w:rPr>
        <w:br/>
      </w:r>
      <w:r>
        <w:rPr>
          <w:rFonts w:hint="eastAsia"/>
        </w:rPr>
        <w:t>　　　　1.5.3 .2 液体车蜡不利因素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全球市场，近三年液体车蜡主要企业占有率及排名（按销量）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液体车蜡主要企业在国际市场占有率（按销量，2023-2026）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2025年液体车蜡主要企业在国际市场排名（按销量）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全球市场主要企业液体车蜡销量（2023-2026）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全球市场，近三年液体车蜡主要企业占有率及排名（按收入）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液体车蜡主要企业在国际市场占有率（按收入，2023-2026）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2025年液体车蜡主要企业在国际市场排名（按收入）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全球市场主要企业液体车蜡销售收入（2023-2026）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全球市场主要企业液体车蜡销售价格（2023-2026）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中国市场，近三年液体车蜡主要企业占有率及排名（按销量）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液体车蜡主要企业在中国市场占有率（按销量，2023-2026）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2025年液体车蜡主要企业在中国市场排名（按销量）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中国市场主要企业液体车蜡销量（2023-2026）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中国市场，近三年液体车蜡主要企业占有率及排名（按收入）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液体车蜡主要企业在中国市场占有率（按收入，2023-2026）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2025年液体车蜡主要企业在中国市场排名（按收入）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中国市场主要企业液体车蜡销售收入（2023-2026）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全球主要厂商液体车蜡总部及产地分布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全球主要厂商成立时间及液体车蜡商业化日期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全球主要厂商液体车蜡产品类型及应用</w:t>
      </w:r>
      <w:r>
        <w:rPr>
          <w:rFonts w:hint="eastAsia"/>
        </w:rPr>
        <w:br/>
      </w:r>
      <w:r>
        <w:rPr>
          <w:rFonts w:hint="eastAsia"/>
        </w:rPr>
        <w:t>　　2.9 液体车蜡行业集中度、竞争程度分析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液体车蜡行业集中度分析：2025年全球Top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全球液体车蜡第一梯队、第二梯队和第三梯队生产商（品牌）及市场份额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全球液体车蜡总体规模分析</w:t>
      </w:r>
      <w:r>
        <w:rPr>
          <w:rFonts w:hint="eastAsia"/>
        </w:rPr>
        <w:br/>
      </w:r>
      <w:r>
        <w:rPr>
          <w:rFonts w:hint="eastAsia"/>
        </w:rPr>
        <w:t>　　3.1 全球液体车蜡供需现状及预测（2021-2032）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全球液体车蜡产量、需求量及发展趋势（2021-2032）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全球主要地区液体车蜡产量及发展趋势（2021-2032）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全球主要地区液体车蜡产量（2021-2026）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全球主要地区液体车蜡产量（2027-2032）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全球主要地区液体车蜡产量市场份额（2021-2032）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中国液体车蜡产量、市场需求量及发展趋势（2021-2032）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中国市场液体车蜡进出口（2021-2032）</w:t>
      </w:r>
      <w:r>
        <w:rPr>
          <w:rFonts w:hint="eastAsia"/>
        </w:rPr>
        <w:br/>
      </w:r>
      <w:r>
        <w:rPr>
          <w:rFonts w:hint="eastAsia"/>
        </w:rPr>
        <w:t>　　3.4 全球液体车蜡销量及销售额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全球市场液体车蜡销售额（2021-2032）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全球市场液体车蜡销量（2021-2032）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全球市场液体车蜡价格趋势（2021-2032）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全球液体车蜡主要地区分析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全球主要地区液体车蜡市场规模分析：2021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全球主要地区液体车蜡销售收入及市场份额（2021-2026）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全球主要地区液体车蜡销售收入预测（2027-2032）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全球主要地区液体车蜡销量分析：2021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全球主要地区液体车蜡销量及市场份额预测（2027-2032）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中东市场液体车蜡销量、收入及增长率（2021-2032）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不同产品类型液体车蜡分析</w:t>
      </w:r>
      <w:r>
        <w:rPr>
          <w:rFonts w:hint="eastAsia"/>
        </w:rPr>
        <w:br/>
      </w:r>
      <w:r>
        <w:rPr>
          <w:rFonts w:hint="eastAsia"/>
        </w:rPr>
        <w:t>　　6.1 全球不同产品类型液体车蜡销量（2021-2032）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全球不同产品类型液体车蜡销量预测（2027-2032）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全球不同产品类型液体车蜡收入（2021-2032）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全球不同产品类型液体车蜡收入预测（2027-2032）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全球不同产品类型液体车蜡价格走势（2021-2032）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中国不同产品类型液体车蜡销量（2021-2032）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中国不同产品类型液体车蜡销量预测（2027-2032）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中国不同产品类型液体车蜡收入（2021-2032）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中国不同产品类型液体车蜡收入预测（2027-2032）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不同应用液体车蜡分析</w:t>
      </w:r>
      <w:r>
        <w:rPr>
          <w:rFonts w:hint="eastAsia"/>
        </w:rPr>
        <w:br/>
      </w:r>
      <w:r>
        <w:rPr>
          <w:rFonts w:hint="eastAsia"/>
        </w:rPr>
        <w:t>　　7.1 全球不同应用液体车蜡销量（2021-2032）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全球不同应用液体车蜡销量预测（2027-2032）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全球不同应用液体车蜡收入（2021-2032）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全球不同应用液体车蜡收入预测（2027-2032）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全球不同应用液体车蜡价格走势（2021-2032）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中国不同应用液体车蜡销量（2021-2032）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中国不同应用液体车蜡销量预测（2027-2032）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中国不同应用液体车蜡收入（2021-2032）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中国不同应用液体车蜡收入及市场份额（2021-2026）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中国不同应用液体车蜡收入预测（2027-2032）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液体车蜡行业发展趋势</w:t>
      </w:r>
      <w:r>
        <w:rPr>
          <w:rFonts w:hint="eastAsia"/>
        </w:rPr>
        <w:br/>
      </w:r>
      <w:r>
        <w:rPr>
          <w:rFonts w:hint="eastAsia"/>
        </w:rPr>
        <w:t>　　8.2 液体车蜡行业主要驱动因素</w:t>
      </w:r>
      <w:r>
        <w:rPr>
          <w:rFonts w:hint="eastAsia"/>
        </w:rPr>
        <w:br/>
      </w:r>
      <w:r>
        <w:rPr>
          <w:rFonts w:hint="eastAsia"/>
        </w:rPr>
        <w:t>　　8.3 液体车蜡中国企业SWOT分析</w:t>
      </w:r>
      <w:r>
        <w:rPr>
          <w:rFonts w:hint="eastAsia"/>
        </w:rPr>
        <w:br/>
      </w:r>
      <w:r>
        <w:rPr>
          <w:rFonts w:hint="eastAsia"/>
        </w:rPr>
        <w:t>　　8.4 中国液体车蜡行业政策环境分析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液体车蜡行业产业链简介</w:t>
      </w:r>
      <w:r>
        <w:rPr>
          <w:rFonts w:hint="eastAsia"/>
        </w:rPr>
        <w:br/>
      </w:r>
      <w:r>
        <w:rPr>
          <w:rFonts w:hint="eastAsia"/>
        </w:rPr>
        <w:t>　　　　9.1.1 液体车蜡行业供应链分析</w:t>
      </w:r>
      <w:r>
        <w:rPr>
          <w:rFonts w:hint="eastAsia"/>
        </w:rPr>
        <w:br/>
      </w:r>
      <w:r>
        <w:rPr>
          <w:rFonts w:hint="eastAsia"/>
        </w:rPr>
        <w:t>　　　　9.1.2 液体车蜡主要原料及供应情况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液体车蜡行业采购模式</w:t>
      </w:r>
      <w:r>
        <w:rPr>
          <w:rFonts w:hint="eastAsia"/>
        </w:rPr>
        <w:br/>
      </w:r>
      <w:r>
        <w:rPr>
          <w:rFonts w:hint="eastAsia"/>
        </w:rPr>
        <w:t>　　9.3 液体车蜡行业生产模式</w:t>
      </w:r>
      <w:r>
        <w:rPr>
          <w:rFonts w:hint="eastAsia"/>
        </w:rPr>
        <w:br/>
      </w:r>
      <w:r>
        <w:rPr>
          <w:rFonts w:hint="eastAsia"/>
        </w:rPr>
        <w:t>　　9.4 液体车蜡行业销售模式及销售渠道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按应用细分，全球液体车蜡市场规模（CAGR）2021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液体车蜡行业发展主要特点</w:t>
      </w:r>
      <w:r>
        <w:rPr>
          <w:rFonts w:hint="eastAsia"/>
        </w:rPr>
        <w:br/>
      </w:r>
      <w:r>
        <w:rPr>
          <w:rFonts w:hint="eastAsia"/>
        </w:rPr>
        <w:t>　　表 4： 液体车蜡行业发展有利因素分析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液体车蜡行业发展不利因素分析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进入液体车蜡行业壁垒</w:t>
      </w:r>
      <w:r>
        <w:rPr>
          <w:rFonts w:hint="eastAsia"/>
        </w:rPr>
        <w:br/>
      </w:r>
      <w:r>
        <w:rPr>
          <w:rFonts w:hint="eastAsia"/>
        </w:rPr>
        <w:t>　　表 7： 液体车蜡主要企业在国际市场占有率（按销量，2023-2026）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2025年液体车蜡主要企业在国际市场排名（按销量）&amp;（千件）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全球市场主要企业液体车蜡销量（2023-2026）&amp;（千件）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液体车蜡主要企业在国际市场占有率（按收入，2023-2026）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2025年液体车蜡主要企业在国际市场排名（按收入）&amp;（万元）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全球市场主要企业液体车蜡销售收入（2023-2026）&amp;（万元）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全球市场主要企业液体车蜡销售价格（2023-2026）&amp;（元/件）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液体车蜡主要企业在中国市场占有率（按销量，2023-2026）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2025年液体车蜡主要企业在中国市场排名（按销量）&amp;（千件）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中国市场主要企业液体车蜡销量（2023-2026）&amp;（千件）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液体车蜡主要企业在中国市场占有率（按收入，2023-2026）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2025年液体车蜡主要企业在中国市场排名（按收入）&amp;（万元）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中国市场主要企业液体车蜡销售收入（2023-2026）&amp;（万元）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全球主要厂商液体车蜡总部及产地分布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全球主要厂商成立时间及液体车蜡商业化日期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全球主要厂商液体车蜡产品类型及应用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2025年全球液体车蜡主要厂商市场地位（第一梯队、第二梯队和第三梯队）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全球液体车蜡市场投资、并购等现状分析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全球主要地区液体车蜡产量增速（CAGR）：（2021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全球主要地区液体车蜡产量（2021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全球主要地区液体车蜡产量（2021-2026）&amp;（千件）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全球主要地区液体车蜡产量（2027-2032）&amp;（千件）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全球主要地区液体车蜡产量市场份额（2021-2026）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全球主要地区液体车蜡产量市场份额（2027-2032）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中国市场液体车蜡产量、销量、进出口（2021-2026）&amp;（千件）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中国市场液体车蜡产量、销量、进出口预测（2027-2032）&amp;（千件）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全球主要地区液体车蜡销售收入增速：（2021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全球主要地区液体车蜡销售收入（2021-2026）&amp;（万元）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全球主要地区液体车蜡销售收入市场份额（2021-2026）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全球主要地区液体车蜡收入（2027-2032）&amp;（万元）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全球主要地区液体车蜡收入市场份额（2027-2032）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全球主要地区液体车蜡销量（千件）：2021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全球主要地区液体车蜡销量（2027-2032）&amp;（千件）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全球主要地区液体车蜡销量份额（2027-2032）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液体车蜡生产基地、销售区域、竞争对手及市场地位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中国不同应用液体车蜡收入预测（2027-2032）&amp;（万元）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中国不同应用液体车蜡收入市场份额预测（2027-2032）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液体车蜡行业发展趋势</w:t>
      </w:r>
      <w:r>
        <w:rPr>
          <w:rFonts w:hint="eastAsia"/>
        </w:rPr>
        <w:br/>
      </w:r>
      <w:r>
        <w:rPr>
          <w:rFonts w:hint="eastAsia"/>
        </w:rPr>
        <w:t>　　表 156： 液体车蜡行业主要驱动因素</w:t>
      </w:r>
      <w:r>
        <w:rPr>
          <w:rFonts w:hint="eastAsia"/>
        </w:rPr>
        <w:br/>
      </w:r>
      <w:r>
        <w:rPr>
          <w:rFonts w:hint="eastAsia"/>
        </w:rPr>
        <w:t>　　表 157： 液体车蜡行业供应链分析</w:t>
      </w:r>
      <w:r>
        <w:rPr>
          <w:rFonts w:hint="eastAsia"/>
        </w:rPr>
        <w:br/>
      </w:r>
      <w:r>
        <w:rPr>
          <w:rFonts w:hint="eastAsia"/>
        </w:rPr>
        <w:t>　　表 158： 液体车蜡上游原料供应商</w:t>
      </w:r>
      <w:r>
        <w:rPr>
          <w:rFonts w:hint="eastAsia"/>
        </w:rPr>
        <w:br/>
      </w:r>
      <w:r>
        <w:rPr>
          <w:rFonts w:hint="eastAsia"/>
        </w:rPr>
        <w:t>　　表 159： 液体车蜡主要地区不同应用客户分析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液体车蜡典型经销商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液体车蜡产品图片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全球不同产品类型液体车蜡销售额2021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全球不同产品类型液体车蜡市场份额2025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合成车蜡产品图片</w:t>
      </w:r>
      <w:r>
        <w:rPr>
          <w:rFonts w:hint="eastAsia"/>
        </w:rPr>
        <w:br/>
      </w:r>
      <w:r>
        <w:rPr>
          <w:rFonts w:hint="eastAsia"/>
        </w:rPr>
        <w:t>　　图 5： 天然车蜡产品图片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全球不同应用液体车蜡市场份额2025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2025年全球前五大生产商液体车蜡市场份额</w:t>
      </w:r>
      <w:r>
        <w:rPr>
          <w:rFonts w:hint="eastAsia"/>
        </w:rPr>
        <w:br/>
      </w:r>
      <w:r>
        <w:rPr>
          <w:rFonts w:hint="eastAsia"/>
        </w:rPr>
        <w:t>　　图 11： 2025年全球液体车蜡第一梯队、第二梯队和第三梯队厂商及市场份额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全球液体车蜡产能、产量、产能利用率及发展趋势（2021-2032）&amp;（千件）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全球液体车蜡产量、需求量及发展趋势（2021-2032）&amp;（千件）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全球主要地区液体车蜡产量市场份额（2021-2032）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中国液体车蜡产能、产量、产能利用率及发展趋势（2021-2032）&amp;（千件）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中国液体车蜡产量、市场需求量及发展趋势（2021-2032）&amp;（千件）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全球液体车蜡市场销售额及增长率：（2021-2032）&amp;（万元）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全球市场液体车蜡市场规模：2021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全球市场液体车蜡价格趋势（2021-2032）&amp;（元/件）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全球主要地区液体车蜡销售收入（2021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全球主要地区液体车蜡销售收入市场份额（2021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全球不同产品类型液体车蜡价格走势（2021-2032）&amp;（元/件）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全球不同应用液体车蜡价格走势（2021-2032）&amp;（元/件）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液体车蜡中国企业SWOT分析</w:t>
      </w:r>
      <w:r>
        <w:rPr>
          <w:rFonts w:hint="eastAsia"/>
        </w:rPr>
        <w:br/>
      </w:r>
      <w:r>
        <w:rPr>
          <w:rFonts w:hint="eastAsia"/>
        </w:rPr>
        <w:t>　　图 42： 液体车蜡产业链</w:t>
      </w:r>
      <w:r>
        <w:rPr>
          <w:rFonts w:hint="eastAsia"/>
        </w:rPr>
        <w:br/>
      </w:r>
      <w:r>
        <w:rPr>
          <w:rFonts w:hint="eastAsia"/>
        </w:rPr>
        <w:t>　　图 43： 液体车蜡行业采购模式分析</w:t>
      </w:r>
      <w:r>
        <w:rPr>
          <w:rFonts w:hint="eastAsia"/>
        </w:rPr>
        <w:br/>
      </w:r>
      <w:r>
        <w:rPr>
          <w:rFonts w:hint="eastAsia"/>
        </w:rPr>
        <w:t>　　图 44： 液体车蜡行业生产模式</w:t>
      </w:r>
      <w:r>
        <w:rPr>
          <w:rFonts w:hint="eastAsia"/>
        </w:rPr>
        <w:br/>
      </w:r>
      <w:r>
        <w:rPr>
          <w:rFonts w:hint="eastAsia"/>
        </w:rPr>
        <w:t>　　图 45： 液体车蜡行业销售模式分析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058f913a44d7" w:history="1">
        <w:r>
          <w:rPr>
            <w:rStyle w:val="Hyperlink"/>
          </w:rPr>
          <w:t>全球与中国液体车蜡行业现状分析及前景趋势预测报告（2026-2032年）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058f913a44d7" w:history="1">
        <w:r>
          <w:rPr>
            <w:rStyle w:val="Hyperlink"/>
          </w:rPr>
          <w:t>https://www.20087.com/8/05/YeTiCheLaHangYeQianJingQuShi.html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热点：液体车蜡怎么用、液体车蜡对车有伤害吗、汽车液体蜡的使用方法、液体车蜡是干了再擦吗、龟牌车蜡怎么样、液体车蜡能保持多久、汽车水蜡、液体车蜡好不好、环保型脱蜡透明液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fc4cedcd4f6c" w:history="1">
      <w:r>
        <w:rPr>
          <w:rStyle w:val="Hyperlink"/>
        </w:rPr>
        <w:t>全球与中国液体车蜡行业现状分析及前景趋势预测报告（2026-2032年）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eTiCheLaHangYeQianJingQuShi.html" TargetMode="External" Id="R5a30058f913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eTiCheLaHangYeQianJingQuShi.html" TargetMode="External" Id="R4e0efc4cedc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2026-02-08T06:41:22Z</dcterms:created>
  <dcterms:modified xsi:type="dcterms:W3CDTF">2026-02-08T07:41:22Z</dcterms:modified>
  <dc:subject>全球与中国液体车蜡行业现状分析及前景趋势预测报告（2026-2032年）</dc:subject>
  <dc:title>全球与中国液体车蜡行业现状分析及前景趋势预测报告（2026-2032年）</dc:title>
  <cp:keywords>全球与中国液体车蜡行业现状分析及前景趋势预测报告（2026-2032年）</cp:keywords>
  <dc:description>全球与中国液体车蜡行业现状分析及前景趋势预测报告（2026-2032年）</dc:description>
</cp:coreProperties>
</file>