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5bcf3d70a429c" w:history="1">
              <w:r>
                <w:rPr>
                  <w:rStyle w:val="Hyperlink"/>
                </w:rPr>
                <w:t>2025-2031年中国家用电冰箱市场现状全面调研与发展趋势分析报告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5bcf3d70a429c" w:history="1">
              <w:r>
                <w:rPr>
                  <w:rStyle w:val="Hyperlink"/>
                </w:rPr>
                <w:t>2025-2031年中国家用电冰箱市场现状全面调研与发展趋势分析报告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5bcf3d70a429c" w:history="1">
                <w:r>
                  <w:rPr>
                    <w:rStyle w:val="Hyperlink"/>
                  </w:rPr>
                  <w:t>https://www.20087.com/9/15/JiaYongDianBingXiangDeFaZhanQuSh.html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冰箱是家庭生活中的必备电器，近年来在能效、智能化和健康功能方面取得了显著进步。变频压缩机、智能温控和保鲜技术的应用，使得电冰箱在保持食物新鲜的同时，大幅降低了能耗。目前，智能冰箱正成为智能家居生态系统中的重要一环，通过互联网连接，实现远程控制、食物管理甚至在线购物等功能。</w:t>
      </w:r>
      <w:r>
        <w:rPr>
          <w:rFonts w:hint="eastAsia"/>
        </w:rPr>
        <w:br/>
      </w:r>
      <w:r>
        <w:rPr>
          <w:rFonts w:hint="eastAsia"/>
        </w:rPr>
        <w:t>　　未来，家用电冰箱将更加注重个性化和健康导向。通过定制化设计和模块化组件，消费者可根据家庭需求和空间布局选择最适合的冰箱样式和容量。同时，冰箱将集成更多健康监测和营养建议功能，如食品过期提醒、营养成分分析等，帮助用户实现更科学的饮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5bcf3d70a429c" w:history="1">
        <w:r>
          <w:rPr>
            <w:rStyle w:val="Hyperlink"/>
          </w:rPr>
          <w:t>2025-2031年中国家用电冰箱市场现状全面调研与发展趋势分析报告</w:t>
        </w:r>
      </w:hyperlink>
      <w:r>
        <w:rPr>
          <w:rFonts w:hint="eastAsia"/>
        </w:rPr>
        <w:t>》系统分析了家用电冰箱行业的市场规模、市场需求及价格波动，深入探讨了家用电冰箱产业链关键环节及各细分市场特点。报告基于权威数据，科学预测了家用电冰箱市场前景与发展趋势，同时评估了家用电冰箱重点企业的经营状况，包括品牌影响力、市场集中度及竞争格局。通过SWOT分析，报告揭示了家用电冰箱行业面临的风险与机遇，为家用电冰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行业现状分析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行业发展概况</w:t>
      </w:r>
      <w:r>
        <w:rPr>
          <w:rFonts w:hint="eastAsia"/>
        </w:rPr>
        <w:br/>
      </w:r>
      <w:r>
        <w:rPr>
          <w:rFonts w:hint="eastAsia"/>
        </w:rPr>
        <w:t>　　第三节 市场现状分析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二、农村市场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产品结构性分析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行业产品分析</w:t>
      </w:r>
      <w:r>
        <w:rPr>
          <w:rFonts w:hint="eastAsia"/>
        </w:rPr>
        <w:br/>
      </w:r>
      <w:r>
        <w:rPr>
          <w:rFonts w:hint="eastAsia"/>
        </w:rPr>
        <w:t>　　第一节 原材料市场分析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市场竞争力分析</w:t>
      </w:r>
      <w:r>
        <w:rPr>
          <w:rFonts w:hint="eastAsia"/>
        </w:rPr>
        <w:br/>
      </w:r>
      <w:r>
        <w:rPr>
          <w:rFonts w:hint="eastAsia"/>
        </w:rPr>
        <w:t>　　第三节 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二、广告策略</w:t>
      </w:r>
      <w:r>
        <w:rPr>
          <w:rFonts w:hint="eastAsia"/>
        </w:rPr>
        <w:br/>
      </w:r>
      <w:r>
        <w:rPr>
          <w:rFonts w:hint="eastAsia"/>
        </w:rPr>
        <w:t>　　　　　　（一）投放区域</w:t>
      </w:r>
      <w:r>
        <w:rPr>
          <w:rFonts w:hint="eastAsia"/>
        </w:rPr>
        <w:br/>
      </w:r>
      <w:r>
        <w:rPr>
          <w:rFonts w:hint="eastAsia"/>
        </w:rPr>
        <w:t>　　　　　　（二）投放媒体</w:t>
      </w:r>
      <w:r>
        <w:rPr>
          <w:rFonts w:hint="eastAsia"/>
        </w:rPr>
        <w:br/>
      </w:r>
      <w:r>
        <w:rPr>
          <w:rFonts w:hint="eastAsia"/>
        </w:rPr>
        <w:t>　　　　　　（三）投放城市</w:t>
      </w:r>
      <w:r>
        <w:rPr>
          <w:rFonts w:hint="eastAsia"/>
        </w:rPr>
        <w:br/>
      </w:r>
      <w:r>
        <w:rPr>
          <w:rFonts w:hint="eastAsia"/>
        </w:rPr>
        <w:t>　　　　　　（四）品牌投放情况</w:t>
      </w:r>
      <w:r>
        <w:rPr>
          <w:rFonts w:hint="eastAsia"/>
        </w:rPr>
        <w:br/>
      </w:r>
      <w:r>
        <w:rPr>
          <w:rFonts w:hint="eastAsia"/>
        </w:rPr>
        <w:t>　　第四节 兼并与重组</w:t>
      </w:r>
      <w:r>
        <w:rPr>
          <w:rFonts w:hint="eastAsia"/>
        </w:rPr>
        <w:br/>
      </w:r>
      <w:r>
        <w:rPr>
          <w:rFonts w:hint="eastAsia"/>
        </w:rPr>
        <w:t>　　第五节 市场潜力分析</w:t>
      </w:r>
      <w:r>
        <w:rPr>
          <w:rFonts w:hint="eastAsia"/>
        </w:rPr>
        <w:br/>
      </w:r>
      <w:r>
        <w:rPr>
          <w:rFonts w:hint="eastAsia"/>
        </w:rPr>
        <w:t>　　第六节 市场销量分析</w:t>
      </w:r>
      <w:r>
        <w:rPr>
          <w:rFonts w:hint="eastAsia"/>
        </w:rPr>
        <w:br/>
      </w:r>
      <w:r>
        <w:rPr>
          <w:rFonts w:hint="eastAsia"/>
        </w:rPr>
        <w:t>　　第七节 区域市场分析</w:t>
      </w:r>
      <w:r>
        <w:rPr>
          <w:rFonts w:hint="eastAsia"/>
        </w:rPr>
        <w:br/>
      </w:r>
      <w:r>
        <w:rPr>
          <w:rFonts w:hint="eastAsia"/>
        </w:rPr>
        <w:t>　　第八节 国际市场分析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相关产业分析</w:t>
      </w:r>
      <w:r>
        <w:rPr>
          <w:rFonts w:hint="eastAsia"/>
        </w:rPr>
        <w:br/>
      </w:r>
      <w:r>
        <w:rPr>
          <w:rFonts w:hint="eastAsia"/>
        </w:rPr>
        <w:t>　　第一节 影响因素分析</w:t>
      </w:r>
      <w:r>
        <w:rPr>
          <w:rFonts w:hint="eastAsia"/>
        </w:rPr>
        <w:br/>
      </w:r>
      <w:r>
        <w:rPr>
          <w:rFonts w:hint="eastAsia"/>
        </w:rPr>
        <w:t>　　　　一、社会消费情况</w:t>
      </w:r>
      <w:r>
        <w:rPr>
          <w:rFonts w:hint="eastAsia"/>
        </w:rPr>
        <w:br/>
      </w:r>
      <w:r>
        <w:rPr>
          <w:rFonts w:hint="eastAsia"/>
        </w:rPr>
        <w:t>　　　　二、居民消费价格</w:t>
      </w:r>
      <w:r>
        <w:rPr>
          <w:rFonts w:hint="eastAsia"/>
        </w:rPr>
        <w:br/>
      </w:r>
      <w:r>
        <w:rPr>
          <w:rFonts w:hint="eastAsia"/>
        </w:rPr>
        <w:t>　　　　三、城市居民收支情况</w:t>
      </w:r>
      <w:r>
        <w:rPr>
          <w:rFonts w:hint="eastAsia"/>
        </w:rPr>
        <w:br/>
      </w:r>
      <w:r>
        <w:rPr>
          <w:rFonts w:hint="eastAsia"/>
        </w:rPr>
        <w:t>　　　　　　（一）可支配收入情况</w:t>
      </w:r>
      <w:r>
        <w:rPr>
          <w:rFonts w:hint="eastAsia"/>
        </w:rPr>
        <w:br/>
      </w:r>
      <w:r>
        <w:rPr>
          <w:rFonts w:hint="eastAsia"/>
        </w:rPr>
        <w:t>　　　　　　（二）消费支出情况</w:t>
      </w:r>
      <w:r>
        <w:rPr>
          <w:rFonts w:hint="eastAsia"/>
        </w:rPr>
        <w:br/>
      </w:r>
      <w:r>
        <w:rPr>
          <w:rFonts w:hint="eastAsia"/>
        </w:rPr>
        <w:t>　　　　四、农民居民收支情况</w:t>
      </w:r>
      <w:r>
        <w:rPr>
          <w:rFonts w:hint="eastAsia"/>
        </w:rPr>
        <w:br/>
      </w:r>
      <w:r>
        <w:rPr>
          <w:rFonts w:hint="eastAsia"/>
        </w:rPr>
        <w:t>　　　　　　（一）可支配收入情况</w:t>
      </w:r>
      <w:r>
        <w:rPr>
          <w:rFonts w:hint="eastAsia"/>
        </w:rPr>
        <w:br/>
      </w:r>
      <w:r>
        <w:rPr>
          <w:rFonts w:hint="eastAsia"/>
        </w:rPr>
        <w:t>　　　　　　（二）消费支出情况</w:t>
      </w:r>
      <w:r>
        <w:rPr>
          <w:rFonts w:hint="eastAsia"/>
        </w:rPr>
        <w:br/>
      </w:r>
      <w:r>
        <w:rPr>
          <w:rFonts w:hint="eastAsia"/>
        </w:rPr>
        <w:t>　　第二节 相关产业分析</w:t>
      </w:r>
      <w:r>
        <w:rPr>
          <w:rFonts w:hint="eastAsia"/>
        </w:rPr>
        <w:br/>
      </w:r>
      <w:r>
        <w:rPr>
          <w:rFonts w:hint="eastAsia"/>
        </w:rPr>
        <w:t>　　　　一、家电行业</w:t>
      </w:r>
      <w:r>
        <w:rPr>
          <w:rFonts w:hint="eastAsia"/>
        </w:rPr>
        <w:br/>
      </w:r>
      <w:r>
        <w:rPr>
          <w:rFonts w:hint="eastAsia"/>
        </w:rPr>
        <w:t>　　　　二、白色家电行业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行业企业分析</w:t>
      </w:r>
      <w:r>
        <w:rPr>
          <w:rFonts w:hint="eastAsia"/>
        </w:rPr>
        <w:br/>
      </w:r>
      <w:r>
        <w:rPr>
          <w:rFonts w:hint="eastAsia"/>
        </w:rPr>
        <w:t>　　第一节 企业整体概述</w:t>
      </w:r>
      <w:r>
        <w:rPr>
          <w:rFonts w:hint="eastAsia"/>
        </w:rPr>
        <w:br/>
      </w:r>
      <w:r>
        <w:rPr>
          <w:rFonts w:hint="eastAsia"/>
        </w:rPr>
        <w:t>　　第二节 海尔集团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第三节 格林柯尔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二、科龙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（二）经营现状</w:t>
      </w:r>
      <w:r>
        <w:rPr>
          <w:rFonts w:hint="eastAsia"/>
        </w:rPr>
        <w:br/>
      </w:r>
      <w:r>
        <w:rPr>
          <w:rFonts w:hint="eastAsia"/>
        </w:rPr>
        <w:t>　　　　　　（三）市场占有</w:t>
      </w:r>
      <w:r>
        <w:rPr>
          <w:rFonts w:hint="eastAsia"/>
        </w:rPr>
        <w:br/>
      </w:r>
      <w:r>
        <w:rPr>
          <w:rFonts w:hint="eastAsia"/>
        </w:rPr>
        <w:t>　　　　　　（四）战略分析</w:t>
      </w:r>
      <w:r>
        <w:rPr>
          <w:rFonts w:hint="eastAsia"/>
        </w:rPr>
        <w:br/>
      </w:r>
      <w:r>
        <w:rPr>
          <w:rFonts w:hint="eastAsia"/>
        </w:rPr>
        <w:t>　　　　二、美菱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（二）经营现状</w:t>
      </w:r>
      <w:r>
        <w:rPr>
          <w:rFonts w:hint="eastAsia"/>
        </w:rPr>
        <w:br/>
      </w:r>
      <w:r>
        <w:rPr>
          <w:rFonts w:hint="eastAsia"/>
        </w:rPr>
        <w:t>　　　　　　（三）市场占有</w:t>
      </w:r>
      <w:r>
        <w:rPr>
          <w:rFonts w:hint="eastAsia"/>
        </w:rPr>
        <w:br/>
      </w:r>
      <w:r>
        <w:rPr>
          <w:rFonts w:hint="eastAsia"/>
        </w:rPr>
        <w:t>　　第四节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第五节 荣事达集团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第六节 江苏小天鹅集团有限公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第七节 西门子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第八节 伊莱克斯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第九节 LG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第十节 三星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第二节 [:中:智:林:]行业投资分析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 2025年重点家电企业家电产品销售收入</w:t>
      </w:r>
      <w:r>
        <w:rPr>
          <w:rFonts w:hint="eastAsia"/>
        </w:rPr>
        <w:br/>
      </w:r>
      <w:r>
        <w:rPr>
          <w:rFonts w:hint="eastAsia"/>
        </w:rPr>
        <w:t>　　附录 中国市场中外家电品牌影响力50强排行榜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2025-2031年我国电冰箱产量情况</w:t>
      </w:r>
      <w:r>
        <w:rPr>
          <w:rFonts w:hint="eastAsia"/>
        </w:rPr>
        <w:br/>
      </w:r>
      <w:r>
        <w:rPr>
          <w:rFonts w:hint="eastAsia"/>
        </w:rPr>
        <w:t>　　图表 2025年各月电冰箱产量情况</w:t>
      </w:r>
      <w:r>
        <w:rPr>
          <w:rFonts w:hint="eastAsia"/>
        </w:rPr>
        <w:br/>
      </w:r>
      <w:r>
        <w:rPr>
          <w:rFonts w:hint="eastAsia"/>
        </w:rPr>
        <w:t>　　图表 2025-2031年我国电冰箱地区产量情况</w:t>
      </w:r>
      <w:r>
        <w:rPr>
          <w:rFonts w:hint="eastAsia"/>
        </w:rPr>
        <w:br/>
      </w:r>
      <w:r>
        <w:rPr>
          <w:rFonts w:hint="eastAsia"/>
        </w:rPr>
        <w:t>　　图表 2025-2031年我国电冰箱企业产品产量</w:t>
      </w:r>
      <w:r>
        <w:rPr>
          <w:rFonts w:hint="eastAsia"/>
        </w:rPr>
        <w:br/>
      </w:r>
      <w:r>
        <w:rPr>
          <w:rFonts w:hint="eastAsia"/>
        </w:rPr>
        <w:t>　　图表 2025年份电冰箱产量</w:t>
      </w:r>
      <w:r>
        <w:rPr>
          <w:rFonts w:hint="eastAsia"/>
        </w:rPr>
        <w:br/>
      </w:r>
      <w:r>
        <w:rPr>
          <w:rFonts w:hint="eastAsia"/>
        </w:rPr>
        <w:t>　　图表 2025年部分企业电冰箱产量情况</w:t>
      </w:r>
      <w:r>
        <w:rPr>
          <w:rFonts w:hint="eastAsia"/>
        </w:rPr>
        <w:br/>
      </w:r>
      <w:r>
        <w:rPr>
          <w:rFonts w:hint="eastAsia"/>
        </w:rPr>
        <w:t>　　图表 2025年我国电冰箱进口情况</w:t>
      </w:r>
      <w:r>
        <w:rPr>
          <w:rFonts w:hint="eastAsia"/>
        </w:rPr>
        <w:br/>
      </w:r>
      <w:r>
        <w:rPr>
          <w:rFonts w:hint="eastAsia"/>
        </w:rPr>
        <w:t>　　图表 2025年份电冰箱进口情况</w:t>
      </w:r>
      <w:r>
        <w:rPr>
          <w:rFonts w:hint="eastAsia"/>
        </w:rPr>
        <w:br/>
      </w:r>
      <w:r>
        <w:rPr>
          <w:rFonts w:hint="eastAsia"/>
        </w:rPr>
        <w:t>　　图表 2025年我国电冰箱出口情况</w:t>
      </w:r>
      <w:r>
        <w:rPr>
          <w:rFonts w:hint="eastAsia"/>
        </w:rPr>
        <w:br/>
      </w:r>
      <w:r>
        <w:rPr>
          <w:rFonts w:hint="eastAsia"/>
        </w:rPr>
        <w:t>　　图表 2025年份电冰箱出口情况</w:t>
      </w:r>
      <w:r>
        <w:rPr>
          <w:rFonts w:hint="eastAsia"/>
        </w:rPr>
        <w:br/>
      </w:r>
      <w:r>
        <w:rPr>
          <w:rFonts w:hint="eastAsia"/>
        </w:rPr>
        <w:t>　　图表 近五年电冰箱市场各类品牌市场份额变化趋势</w:t>
      </w:r>
      <w:r>
        <w:rPr>
          <w:rFonts w:hint="eastAsia"/>
        </w:rPr>
        <w:br/>
      </w:r>
      <w:r>
        <w:rPr>
          <w:rFonts w:hint="eastAsia"/>
        </w:rPr>
        <w:t>　　图表 电冰箱品牌消费人群定位分析</w:t>
      </w:r>
      <w:r>
        <w:rPr>
          <w:rFonts w:hint="eastAsia"/>
        </w:rPr>
        <w:br/>
      </w:r>
      <w:r>
        <w:rPr>
          <w:rFonts w:hint="eastAsia"/>
        </w:rPr>
        <w:t>　　图表 全国30个城市电冰箱市场竞争格局</w:t>
      </w:r>
      <w:r>
        <w:rPr>
          <w:rFonts w:hint="eastAsia"/>
        </w:rPr>
        <w:br/>
      </w:r>
      <w:r>
        <w:rPr>
          <w:rFonts w:hint="eastAsia"/>
        </w:rPr>
        <w:t>　　图表 2025年冰箱硬广告投放区域结构</w:t>
      </w:r>
      <w:r>
        <w:rPr>
          <w:rFonts w:hint="eastAsia"/>
        </w:rPr>
        <w:br/>
      </w:r>
      <w:r>
        <w:rPr>
          <w:rFonts w:hint="eastAsia"/>
        </w:rPr>
        <w:t>　　图表 2025年冰箱硬广告投放区域结构对比</w:t>
      </w:r>
      <w:r>
        <w:rPr>
          <w:rFonts w:hint="eastAsia"/>
        </w:rPr>
        <w:br/>
      </w:r>
      <w:r>
        <w:rPr>
          <w:rFonts w:hint="eastAsia"/>
        </w:rPr>
        <w:t>　　图表 2025年电冰箱软广告投放区域结构</w:t>
      </w:r>
      <w:r>
        <w:rPr>
          <w:rFonts w:hint="eastAsia"/>
        </w:rPr>
        <w:br/>
      </w:r>
      <w:r>
        <w:rPr>
          <w:rFonts w:hint="eastAsia"/>
        </w:rPr>
        <w:t>　　图表 2025年电冰箱软广告投放区域结构对比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5bcf3d70a429c" w:history="1">
        <w:r>
          <w:rPr>
            <w:rStyle w:val="Hyperlink"/>
          </w:rPr>
          <w:t>2025-2031年中国家用电冰箱市场现状全面调研与发展趋势分析报告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5bcf3d70a429c" w:history="1">
        <w:r>
          <w:rPr>
            <w:rStyle w:val="Hyperlink"/>
          </w:rPr>
          <w:t>https://www.20087.com/9/15/JiaYongDianBingXiangDeFaZhanQuSh.html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冰箱照片、家用电冰箱哪个牌子的好、电冰箱的选购技巧、家用电冰箱可以用水去清洗吗、家用冰箱一般什么价位、家用电冰箱的电流是多少安、冰箱尺寸标准一览表、家用电冰箱风冷好还是直冷好、家用冰箱多少钱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b3e64e8e542f9" w:history="1">
      <w:r>
        <w:rPr>
          <w:rStyle w:val="Hyperlink"/>
        </w:rPr>
        <w:t>2025-2031年中国家用电冰箱市场现状全面调研与发展趋势分析报告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aYongDianBingXiangDeFaZhanQuSh.html" TargetMode="External" Id="R7a75bcf3d70a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aYongDianBingXiangDeFaZhanQuSh.html" TargetMode="External" Id="Rd20b3e64e8e5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2024-12-12T06:37:00Z</dcterms:created>
  <dcterms:modified xsi:type="dcterms:W3CDTF">2024-12-12T07:37:00Z</dcterms:modified>
  <dc:subject>2025-2031年中国家用电冰箱市场现状全面调研与发展趋势分析报告</dc:subject>
  <dc:title>2025-2031年中国家用电冰箱市场现状全面调研与发展趋势分析报告</dc:title>
  <cp:keywords>2025-2031年中国家用电冰箱市场现状全面调研与发展趋势分析报告</cp:keywords>
  <dc:description>2025-2031年中国家用电冰箱市场现状全面调研与发展趋势分析报告</dc:description>
</cp:coreProperties>
</file>