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fef01542341d3" w:history="1">
              <w:r>
                <w:rPr>
                  <w:rStyle w:val="Hyperlink"/>
                </w:rPr>
                <w:t>2025-2031年中国动能灯行业研究与发展前景预测报告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fef01542341d3" w:history="1">
              <w:r>
                <w:rPr>
                  <w:rStyle w:val="Hyperlink"/>
                </w:rPr>
                <w:t>2025-2031年中国动能灯行业研究与发展前景预测报告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fef01542341d3" w:history="1">
                <w:r>
                  <w:rPr>
                    <w:rStyle w:val="Hyperlink"/>
                  </w:rPr>
                  <w:t>https://www.20087.com/0/36/DongNengDengShiChangQianJingYuCe.html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能灯是一种利用动能（如人力踩踏、手摇或风力等）转换为电能来提供照明的设备。这种灯具特别适合于电力供应不稳定或无法接入电网的地区，例如偏远山区、露营场地或是紧急避难所等场合。随着人们对可再生能源及可持续生活方式的关注度日益增加，动能灯作为一种环保且独立的电源解决方案受到了广泛欢迎。此外，其设计通常考虑到便携性和耐用性，使得它在户外活动爱好者中也颇具吸引力。然而，动能灯的技术实现和用户体验仍面临一些挑战，比如能量转换效率相对较低，导致需要较大的体力投入才能获得较短时间的照明；同时，由于其工作原理限制了输出功率，动能灯多用于低亮度需求的情境下，难以满足高能耗设备的需求。</w:t>
      </w:r>
      <w:r>
        <w:rPr>
          <w:rFonts w:hint="eastAsia"/>
        </w:rPr>
        <w:br/>
      </w:r>
      <w:r>
        <w:rPr>
          <w:rFonts w:hint="eastAsia"/>
        </w:rPr>
        <w:t>　　未来，动能灯有望通过技术创新迎来新的发展机遇。首先，材料科学的进步可能会带来更高效的发电机和储能装置，从而显著提升动能转化为电能的效率，减少用户操作强度并延长使用时间。这将使动能灯的应用范围进一步扩大，不仅限于应急照明，还可以作为日常使用的辅助光源，尤其是在发展中国家和地区，能够有效改善当地居民的生活质量。其次，随着物联网技术的发展，智能动能灯将成为可能，它们可以集成传感器自动调节亮度，并与手机应用程序相连，方便用户监控电量状态和调整设置。此外，结合其他形式的可再生能源（如太阳能），开发混合动力系统将进一步增强动能灯的功能性和可靠性。长远来看，动能灯的设计理念还将促进更多基于人体运动产生能量的产品出现，推动“自给自足”能源概念的发展，鼓励人们更加积极地参与到节能减排行动中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fef01542341d3" w:history="1">
        <w:r>
          <w:rPr>
            <w:rStyle w:val="Hyperlink"/>
          </w:rPr>
          <w:t>2025-2031年中国动能灯行业研究与发展前景预测报告</w:t>
        </w:r>
      </w:hyperlink>
      <w:r>
        <w:rPr>
          <w:rFonts w:hint="eastAsia"/>
        </w:rPr>
        <w:t>》基于权威数据和长期市场监测，全面分析了动能灯行业的市场规模、供需状况及竞争格局。报告梳理了动能灯技术现状与未来方向，预测了市场前景与趋势，并评估了重点企业的表现与地位。同时，报告揭示了动能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动能灯行业概述</w:t>
      </w:r>
      <w:r>
        <w:rPr>
          <w:rFonts w:hint="eastAsia"/>
        </w:rPr>
        <w:br/>
      </w:r>
      <w:r>
        <w:rPr>
          <w:rFonts w:hint="eastAsia"/>
        </w:rPr>
        <w:t>　　第一节 动能灯定义与分类</w:t>
      </w:r>
      <w:r>
        <w:rPr>
          <w:rFonts w:hint="eastAsia"/>
        </w:rPr>
        <w:br/>
      </w:r>
      <w:r>
        <w:rPr>
          <w:rFonts w:hint="eastAsia"/>
        </w:rPr>
        <w:t>　　第二节 动能灯应用领域</w:t>
      </w:r>
      <w:r>
        <w:rPr>
          <w:rFonts w:hint="eastAsia"/>
        </w:rPr>
        <w:br/>
      </w:r>
      <w:r>
        <w:rPr>
          <w:rFonts w:hint="eastAsia"/>
        </w:rPr>
        <w:t>　　第三节 动能灯行业经济指标分析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一、动能灯行业赢利性评估</w:t>
      </w:r>
      <w:r>
        <w:rPr>
          <w:rFonts w:hint="eastAsia"/>
        </w:rPr>
        <w:br/>
      </w:r>
      <w:r>
        <w:rPr>
          <w:rFonts w:hint="eastAsia"/>
        </w:rPr>
        <w:t>　　　　二、动能灯行业成长速度分析</w:t>
      </w:r>
      <w:r>
        <w:rPr>
          <w:rFonts w:hint="eastAsia"/>
        </w:rPr>
        <w:br/>
      </w:r>
      <w:r>
        <w:rPr>
          <w:rFonts w:hint="eastAsia"/>
        </w:rPr>
        <w:t>　　　　三、动能灯附加值提升空间探讨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四、动能灯行业进入壁垒分析</w:t>
      </w:r>
      <w:r>
        <w:rPr>
          <w:rFonts w:hint="eastAsia"/>
        </w:rPr>
        <w:br/>
      </w:r>
      <w:r>
        <w:rPr>
          <w:rFonts w:hint="eastAsia"/>
        </w:rPr>
        <w:t>　　　　五、动能灯行业风险性评估</w:t>
      </w:r>
      <w:r>
        <w:rPr>
          <w:rFonts w:hint="eastAsia"/>
        </w:rPr>
        <w:br/>
      </w:r>
      <w:r>
        <w:rPr>
          <w:rFonts w:hint="eastAsia"/>
        </w:rPr>
        <w:t>　　　　六、动能灯行业周期性分析</w:t>
      </w:r>
      <w:r>
        <w:rPr>
          <w:rFonts w:hint="eastAsia"/>
        </w:rPr>
        <w:br/>
      </w:r>
      <w:r>
        <w:rPr>
          <w:rFonts w:hint="eastAsia"/>
        </w:rPr>
        <w:t>　　　　七、动能灯行业竞争程度指标</w:t>
      </w:r>
      <w:r>
        <w:rPr>
          <w:rFonts w:hint="eastAsia"/>
        </w:rPr>
        <w:br/>
      </w:r>
      <w:r>
        <w:rPr>
          <w:rFonts w:hint="eastAsia"/>
        </w:rPr>
        <w:t>　　　　八、动能灯行业成熟度综合分析</w:t>
      </w:r>
      <w:r>
        <w:rPr>
          <w:rFonts w:hint="eastAsia"/>
        </w:rPr>
        <w:br/>
      </w:r>
      <w:r>
        <w:rPr>
          <w:rFonts w:hint="eastAsia"/>
        </w:rPr>
        <w:t>　　第四节 动能灯产业链及经营模式分析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三、动能灯销售模式与渠道策略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全球动能灯市场发展分析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2024-2025年全球动能灯行业发展分析</w:t>
      </w:r>
      <w:r>
        <w:rPr>
          <w:rFonts w:hint="eastAsia"/>
        </w:rPr>
        <w:br/>
      </w:r>
      <w:r>
        <w:rPr>
          <w:rFonts w:hint="eastAsia"/>
        </w:rPr>
        <w:t>　　　　一、全球动能灯行业市场规模与趋势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二、全球动能灯行业发展特点</w:t>
      </w:r>
      <w:r>
        <w:rPr>
          <w:rFonts w:hint="eastAsia"/>
        </w:rPr>
        <w:br/>
      </w:r>
      <w:r>
        <w:rPr>
          <w:rFonts w:hint="eastAsia"/>
        </w:rPr>
        <w:t>　　　　三、全球动能灯行业竞争格局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主要国家与地区动能灯市场分析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2025-2031年全球动能灯行业发展趋势与前景预测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一、动能灯行业发展趋势</w:t>
      </w:r>
      <w:r>
        <w:rPr>
          <w:rFonts w:hint="eastAsia"/>
        </w:rPr>
        <w:br/>
      </w:r>
      <w:r>
        <w:rPr>
          <w:rFonts w:hint="eastAsia"/>
        </w:rPr>
        <w:t>　　　　二、动能灯行业发展潜力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中国动能灯行业市场分析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一、国内动能灯产能现状与利用效率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二、动能灯产能扩张与投资动态分析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动能灯行业产量情况分析与趋势预测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一、2019-2024年动能灯行业产量与增长趋势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二、动能灯产量影响因素分析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三、2025-2031年动能灯产量预测</w:t>
      </w:r>
      <w:r>
        <w:rPr>
          <w:rFonts w:hint="eastAsia"/>
        </w:rPr>
        <w:br/>
      </w:r>
      <w:r>
        <w:rPr>
          <w:rFonts w:hint="eastAsia"/>
        </w:rPr>
        <w:t>　　第三节 2025-2031年动能灯市场需求与销售分析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一、2024-2025年动能灯行业需求现状</w:t>
      </w:r>
      <w:r>
        <w:rPr>
          <w:rFonts w:hint="eastAsia"/>
        </w:rPr>
        <w:br/>
      </w:r>
      <w:r>
        <w:rPr>
          <w:rFonts w:hint="eastAsia"/>
        </w:rPr>
        <w:t>　　　　二、动能灯客户群体与需求特点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中国动能灯细分市场分析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动能灯行业技术发展方向、趋势预测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一、2019-2024年动能灯市场价格走势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动能灯定价策略与方法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动能灯行业进口规模与来源分析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一、2019-2024年动能灯进口规模分析</w:t>
      </w:r>
      <w:r>
        <w:rPr>
          <w:rFonts w:hint="eastAsia"/>
        </w:rPr>
        <w:br/>
      </w:r>
      <w:r>
        <w:rPr>
          <w:rFonts w:hint="eastAsia"/>
        </w:rPr>
        <w:t>　　　　二、动能灯主要进口来源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动能灯行业出口规模与目的地分析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一、2019-2024年动能灯出口规模分析</w:t>
      </w:r>
      <w:r>
        <w:rPr>
          <w:rFonts w:hint="eastAsia"/>
        </w:rPr>
        <w:br/>
      </w:r>
      <w:r>
        <w:rPr>
          <w:rFonts w:hint="eastAsia"/>
        </w:rPr>
        <w:t>　　　　二、动能灯主要出口目的地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2019-2024年中国动能灯总体规模与财务指标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中国动能灯行业总体规模分析</w:t>
      </w:r>
      <w:r>
        <w:rPr>
          <w:rFonts w:hint="eastAsia"/>
        </w:rPr>
        <w:br/>
      </w:r>
      <w:r>
        <w:rPr>
          <w:rFonts w:hint="eastAsia"/>
        </w:rPr>
        <w:t>　　　　一、动能灯企业数量与结构</w:t>
      </w:r>
      <w:r>
        <w:rPr>
          <w:rFonts w:hint="eastAsia"/>
        </w:rPr>
        <w:br/>
      </w:r>
      <w:r>
        <w:rPr>
          <w:rFonts w:hint="eastAsia"/>
        </w:rPr>
        <w:t>　　　　二、动能灯从业人员规模</w:t>
      </w:r>
      <w:r>
        <w:rPr>
          <w:rFonts w:hint="eastAsia"/>
        </w:rPr>
        <w:br/>
      </w:r>
      <w:r>
        <w:rPr>
          <w:rFonts w:hint="eastAsia"/>
        </w:rPr>
        <w:t>　　　　三、动能灯行业资产状况</w:t>
      </w:r>
      <w:r>
        <w:rPr>
          <w:rFonts w:hint="eastAsia"/>
        </w:rPr>
        <w:br/>
      </w:r>
      <w:r>
        <w:rPr>
          <w:rFonts w:hint="eastAsia"/>
        </w:rPr>
        <w:t>　　第二节 中国动能灯行业财务指标总体分析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动能灯行业重点企业经营状况分析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动能灯领先企业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动能灯标杆企业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动能灯代表企业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动能灯龙头企业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中国动能灯行业竞争格局分析</w:t>
      </w:r>
      <w:r>
        <w:rPr>
          <w:rFonts w:hint="eastAsia"/>
        </w:rPr>
        <w:br/>
      </w:r>
      <w:r>
        <w:rPr>
          <w:rFonts w:hint="eastAsia"/>
        </w:rPr>
        <w:t>　　第一节 动能灯行业竞争格局总览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2024-2025年动能灯行业竞争力分析</w:t>
      </w:r>
      <w:r>
        <w:rPr>
          <w:rFonts w:hint="eastAsia"/>
        </w:rPr>
        <w:br/>
      </w:r>
      <w:r>
        <w:rPr>
          <w:rFonts w:hint="eastAsia"/>
        </w:rPr>
        <w:t>　　　　一、动能灯供应商议价能力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四、动能灯替代品威胁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2025年中国动能灯企业发展策略分析</w:t>
      </w:r>
      <w:r>
        <w:rPr>
          <w:rFonts w:hint="eastAsia"/>
        </w:rPr>
        <w:br/>
      </w:r>
      <w:r>
        <w:rPr>
          <w:rFonts w:hint="eastAsia"/>
        </w:rPr>
        <w:t>　　第一节 动能灯市场策略分析</w:t>
      </w:r>
      <w:r>
        <w:rPr>
          <w:rFonts w:hint="eastAsia"/>
        </w:rPr>
        <w:br/>
      </w:r>
      <w:r>
        <w:rPr>
          <w:rFonts w:hint="eastAsia"/>
        </w:rPr>
        <w:t>　　　　一、动能灯市场定位与拓展策略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二、动能灯市场细分与目标客户</w:t>
      </w:r>
      <w:r>
        <w:rPr>
          <w:rFonts w:hint="eastAsia"/>
        </w:rPr>
        <w:br/>
      </w:r>
      <w:r>
        <w:rPr>
          <w:rFonts w:hint="eastAsia"/>
        </w:rPr>
        <w:t>　　第二节 动能灯销售策略分析</w:t>
      </w:r>
      <w:r>
        <w:rPr>
          <w:rFonts w:hint="eastAsia"/>
        </w:rPr>
        <w:br/>
      </w:r>
      <w:r>
        <w:rPr>
          <w:rFonts w:hint="eastAsia"/>
        </w:rPr>
        <w:t>　　　　一、动能灯销售渠道与网络建设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提高动能灯企业竞争力建议</w:t>
      </w:r>
      <w:r>
        <w:rPr>
          <w:rFonts w:hint="eastAsia"/>
        </w:rPr>
        <w:br/>
      </w:r>
      <w:r>
        <w:rPr>
          <w:rFonts w:hint="eastAsia"/>
        </w:rPr>
        <w:t>　　　　一、动能灯技术创新与管理优化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动能灯品牌战略思考</w:t>
      </w:r>
      <w:r>
        <w:rPr>
          <w:rFonts w:hint="eastAsia"/>
        </w:rPr>
        <w:br/>
      </w:r>
      <w:r>
        <w:rPr>
          <w:rFonts w:hint="eastAsia"/>
        </w:rPr>
        <w:t>　　　　一、动能灯品牌建设与维护</w:t>
      </w:r>
      <w:r>
        <w:rPr>
          <w:rFonts w:hint="eastAsia"/>
        </w:rPr>
        <w:br/>
      </w:r>
      <w:r>
        <w:rPr>
          <w:rFonts w:hint="eastAsia"/>
        </w:rPr>
        <w:t>　　　　二、动能灯品牌影响力与市场竞争力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中国动能灯行业风险与对策</w:t>
      </w:r>
      <w:r>
        <w:rPr>
          <w:rFonts w:hint="eastAsia"/>
        </w:rPr>
        <w:br/>
      </w:r>
      <w:r>
        <w:rPr>
          <w:rFonts w:hint="eastAsia"/>
        </w:rPr>
        <w:t>　　第一节 动能灯行业SWOT分析</w:t>
      </w:r>
      <w:r>
        <w:rPr>
          <w:rFonts w:hint="eastAsia"/>
        </w:rPr>
        <w:br/>
      </w:r>
      <w:r>
        <w:rPr>
          <w:rFonts w:hint="eastAsia"/>
        </w:rPr>
        <w:t>　　　　一、动能灯行业优势分析</w:t>
      </w:r>
      <w:r>
        <w:rPr>
          <w:rFonts w:hint="eastAsia"/>
        </w:rPr>
        <w:br/>
      </w:r>
      <w:r>
        <w:rPr>
          <w:rFonts w:hint="eastAsia"/>
        </w:rPr>
        <w:t>　　　　二、动能灯行业劣势分析</w:t>
      </w:r>
      <w:r>
        <w:rPr>
          <w:rFonts w:hint="eastAsia"/>
        </w:rPr>
        <w:br/>
      </w:r>
      <w:r>
        <w:rPr>
          <w:rFonts w:hint="eastAsia"/>
        </w:rPr>
        <w:t>　　　　三、动能灯市场机会探索</w:t>
      </w:r>
      <w:r>
        <w:rPr>
          <w:rFonts w:hint="eastAsia"/>
        </w:rPr>
        <w:br/>
      </w:r>
      <w:r>
        <w:rPr>
          <w:rFonts w:hint="eastAsia"/>
        </w:rPr>
        <w:t>　　　　四、动能灯市场威胁评估</w:t>
      </w:r>
      <w:r>
        <w:rPr>
          <w:rFonts w:hint="eastAsia"/>
        </w:rPr>
        <w:br/>
      </w:r>
      <w:r>
        <w:rPr>
          <w:rFonts w:hint="eastAsia"/>
        </w:rPr>
        <w:t>　　第二节 动能灯行业风险及对策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2025-2031年中国动能灯行业前景与发展趋势</w:t>
      </w:r>
      <w:r>
        <w:rPr>
          <w:rFonts w:hint="eastAsia"/>
        </w:rPr>
        <w:br/>
      </w:r>
      <w:r>
        <w:rPr>
          <w:rFonts w:hint="eastAsia"/>
        </w:rPr>
        <w:t>　　第一节 动能灯行业发展环境分析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一、动能灯行业发展方向预测</w:t>
      </w:r>
      <w:r>
        <w:rPr>
          <w:rFonts w:hint="eastAsia"/>
        </w:rPr>
        <w:br/>
      </w:r>
      <w:r>
        <w:rPr>
          <w:rFonts w:hint="eastAsia"/>
        </w:rPr>
        <w:t>　　　　二、动能灯发展趋势分析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一、动能灯市场发展潜力评估</w:t>
      </w:r>
      <w:r>
        <w:rPr>
          <w:rFonts w:hint="eastAsia"/>
        </w:rPr>
        <w:br/>
      </w:r>
      <w:r>
        <w:rPr>
          <w:rFonts w:hint="eastAsia"/>
        </w:rPr>
        <w:t>　　　　二、动能灯新兴市场与机遇探索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动能灯行业发展建议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动能灯行业历程</w:t>
      </w:r>
      <w:r>
        <w:rPr>
          <w:rFonts w:hint="eastAsia"/>
        </w:rPr>
        <w:br/>
      </w:r>
      <w:r>
        <w:rPr>
          <w:rFonts w:hint="eastAsia"/>
        </w:rPr>
        <w:t>　　图表 动能灯行业生命周期</w:t>
      </w:r>
      <w:r>
        <w:rPr>
          <w:rFonts w:hint="eastAsia"/>
        </w:rPr>
        <w:br/>
      </w:r>
      <w:r>
        <w:rPr>
          <w:rFonts w:hint="eastAsia"/>
        </w:rPr>
        <w:t>　　图表 动能灯行业产业链分析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2025年中国动能灯进口国家及地区分析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2025-2031年中国动能灯行业市场规模预测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2025年中国动能灯市场前景分析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2025年中国动能灯发展趋势预测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fef01542341d3" w:history="1">
        <w:r>
          <w:rPr>
            <w:rStyle w:val="Hyperlink"/>
          </w:rPr>
          <w:t>2025-2031年中国动能灯行业研究与发展前景预测报告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fef01542341d3" w:history="1">
        <w:r>
          <w:rPr>
            <w:rStyle w:val="Hyperlink"/>
          </w:rPr>
          <w:t>https://www.20087.com/0/36/DongNengDengShiChangQianJingYuCe.html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热点：节能灯有几种、节能灯发光原理简单、节能灯哪个品牌最好、超亮节能灯、新型节能灯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9d29bc045481f" w:history="1">
      <w:r>
        <w:rPr>
          <w:rStyle w:val="Hyperlink"/>
        </w:rPr>
        <w:t>2025-2031年中国动能灯行业研究与发展前景预测报告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ongNengDengShiChangQianJingYuCe.html" TargetMode="External" Id="R625fef015423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ongNengDengShiChangQianJingYuCe.html" TargetMode="External" Id="R7619d29bc045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2025-03-15T07:03:05Z</dcterms:created>
  <dcterms:modified xsi:type="dcterms:W3CDTF">2025-03-15T08:03:05Z</dcterms:modified>
  <dc:subject>2025-2031年中国动能灯行业研究与发展前景预测报告</dc:subject>
  <dc:title>2025-2031年中国动能灯行业研究与发展前景预测报告</dc:title>
  <cp:keywords>2025-2031年中国动能灯行业研究与发展前景预测报告</cp:keywords>
  <dc:description>2025-2031年中国动能灯行业研究与发展前景预测报告</dc:description>
</cp:coreProperties>
</file>