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f3ad345ac4e00" w:history="1">
              <w:r>
                <w:rPr>
                  <w:rStyle w:val="Hyperlink"/>
                </w:rPr>
                <w:t>2025-2031年中国空调机暖风机市场现状与前景趋势分析报告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f3ad345ac4e00" w:history="1">
              <w:r>
                <w:rPr>
                  <w:rStyle w:val="Hyperlink"/>
                </w:rPr>
                <w:t>2025-2031年中国空调机暖风机市场现状与前景趋势分析报告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f3ad345ac4e00" w:history="1">
                <w:r>
                  <w:rPr>
                    <w:rStyle w:val="Hyperlink"/>
                  </w:rPr>
                  <w:t>https://www.20087.com/2/06/KongTiaoJiNuanFengJiHangYeQianJingQuShi.html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暖风机是室内环境温度调节设备的重要组成部分，通过电热元件或热泵系统将电能转化为热能，实现空间快速升温与恒温控制。空调机暖风机形态多样，涵盖立式、台式、壁挂式及嵌入式，广泛应用于住宅、办公、商业场所及工业车间。电热式暖风机采用PTC陶瓷发热体或金属电热管，具备启动迅速、控温精准的特点；热泵式则利用制冷循环逆向运行，能效比较高，适合长时间供暖。设备集成温度传感器、定时器与多档风速调节，部分型号支持遥控、Wi-Fi连接与智能温控算法，提升使用便利性。安全设计包括过热保护、倾倒断电与防烫外壳，确保运行安全。在寒冷地区与过渡季节，暖风机作为集中供暖的补充或独立热源，满足局部或临时取暖需求。制造注重热效率、噪音控制与空气流通性能。</w:t>
      </w:r>
      <w:r>
        <w:rPr>
          <w:rFonts w:hint="eastAsia"/>
        </w:rPr>
        <w:br/>
      </w:r>
      <w:r>
        <w:rPr>
          <w:rFonts w:hint="eastAsia"/>
        </w:rPr>
        <w:t>　　未来，空调机暖风机将向高能效、智能化与健康舒适方向深化发展。热泵技术持续优化，提升低温环境下的制热性能与能效比，扩大在寒冷气候区的应用范围。热交换材料与结构设计增强传热效率，缩短升温时间。智能控制系统融合环境感知与用户行为学习，自动调节运行模式与温度设定，实现节能与舒适平衡。空气净化功能集成，内置HEPA滤网、负离子发生器或紫外线杀菌模块，改善室内空气质量。在健康建筑理念下，设备将更注重气流组织优化，减少吹风感与温度分层，提供更均匀的热环境。低噪音设计采用无刷电机与声学优化结构，提升静音性能。未来暖风机将不仅作为热源设备，更成为室内环境管理系统的一部分，与新风系统、湿度调节与照明控制联动，构建综合性的舒适健康空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f3ad345ac4e00" w:history="1">
        <w:r>
          <w:rPr>
            <w:rStyle w:val="Hyperlink"/>
          </w:rPr>
          <w:t>2025-2031年中国空调机暖风机市场现状与前景趋势分析报告</w:t>
        </w:r>
      </w:hyperlink>
      <w:r>
        <w:rPr>
          <w:rFonts w:hint="eastAsia"/>
        </w:rPr>
        <w:t>》基于科学的市场调研与数据分析，全面解析了空调机暖风机行业的市场规模、市场需求及发展现状。报告深入探讨了空调机暖风机产业链结构、细分市场特点及技术发展方向，并结合宏观经济环境与消费者需求变化，对空调机暖风机行业前景与未来趋势进行了科学预测，揭示了潜在增长空间。通过对空调机暖风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空调机暖风机行业概述</w:t>
      </w:r>
      <w:r>
        <w:rPr>
          <w:rFonts w:hint="eastAsia"/>
        </w:rPr>
        <w:br/>
      </w:r>
      <w:r>
        <w:rPr>
          <w:rFonts w:hint="eastAsia"/>
        </w:rPr>
        <w:t>　　第一节 空调机暖风机定义与分类</w:t>
      </w:r>
      <w:r>
        <w:rPr>
          <w:rFonts w:hint="eastAsia"/>
        </w:rPr>
        <w:br/>
      </w:r>
      <w:r>
        <w:rPr>
          <w:rFonts w:hint="eastAsia"/>
        </w:rPr>
        <w:t>　　第二节 空调机暖风机应用领域</w:t>
      </w:r>
      <w:r>
        <w:rPr>
          <w:rFonts w:hint="eastAsia"/>
        </w:rPr>
        <w:br/>
      </w:r>
      <w:r>
        <w:rPr>
          <w:rFonts w:hint="eastAsia"/>
        </w:rPr>
        <w:t>　　第三节 空调机暖风机行业经济指标分析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空调机暖风机产业链及经营模式分析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三、空调机暖风机销售模式及销售渠道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全球空调机暖风机市场发展综述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2019-2024年全球空调机暖风机市场规模与趋势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主要国家与地区空调机暖风机市场分析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2025-2031年全球空调机暖风机行业发展趋势与前景预测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中国空调机暖风机行业市场分析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2024-2025年空调机暖风机产能与投资动态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一、国内空调机暖风机产能及利用情况</w:t>
      </w:r>
      <w:r>
        <w:rPr>
          <w:rFonts w:hint="eastAsia"/>
        </w:rPr>
        <w:br/>
      </w:r>
      <w:r>
        <w:rPr>
          <w:rFonts w:hint="eastAsia"/>
        </w:rPr>
        <w:t>　　　　二、空调机暖风机产能扩张与投资动态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2025-2031年空调机暖风机行业产量统计与趋势预测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一、2019-2024年空调机暖风机行业产量数据统计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1、2019-2024年空调机暖风机产量及增长趋势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2、2019-2024年空调机暖风机细分产品产量及份额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二、影响空调机暖风机产量的关键因素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三、2025-2031年空调机暖风机产量预测</w:t>
      </w:r>
      <w:r>
        <w:rPr>
          <w:rFonts w:hint="eastAsia"/>
        </w:rPr>
        <w:br/>
      </w:r>
      <w:r>
        <w:rPr>
          <w:rFonts w:hint="eastAsia"/>
        </w:rPr>
        <w:t>　　第三节 2025-2031年空调机暖风机市场需求与销售分析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一、2024-2025年空调机暖风机行业需求现状</w:t>
      </w:r>
      <w:r>
        <w:rPr>
          <w:rFonts w:hint="eastAsia"/>
        </w:rPr>
        <w:br/>
      </w:r>
      <w:r>
        <w:rPr>
          <w:rFonts w:hint="eastAsia"/>
        </w:rPr>
        <w:t>　　　　二、空调机暖风机客户群体与需求特点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三、2019-2024年空调机暖风机行业销售规模分析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四、2025-2031年空调机暖风机市场增长潜力与规模预测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中国空调机暖风机细分市场与下游应用领域分析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空调机暖风机细分市场分析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一、2024-2025年空调机暖风机主要细分产品市场现状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空调机暖风机下游应用与客户群体分析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一、2024-2025年空调机暖风机各应用领域市场现状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2024-2025年空调机暖风机行业技术发展现状及趋势分析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空调机暖风机行业技术发展现状分析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国内外空调机暖风机行业技术差异与原因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空调机暖风机行业技术发展方向、趋势预测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提升空调机暖风机行业技术能力策略建议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空调机暖风机价格机制与竞争策略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一、2019-2024年空调机暖风机市场价格走势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空调机暖风机定价策略与方法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2025-2031年空调机暖风机价格竞争态势与趋势预测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中国空调机暖风机行业重点区域市场研究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2024-2025年重点区域空调机暖风机市场发展概况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三、2025-2031年空调机暖风机行业发展潜力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三、2025-2031年空调机暖风机行业发展潜力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三、2025-2031年空调机暖风机行业发展潜力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三、2025-2031年空调机暖风机行业发展潜力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二、2019-2024年空调机暖风机市场需求规模情况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三、2025-2031年空调机暖风机行业发展潜力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2019-2024年中国空调机暖风机行业进出口情况分析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空调机暖风机行业进口情况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一、2019-2024年空调机暖风机进口规模及增长情况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二、空调机暖风机主要进口来源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空调机暖风机行业出口情况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一、2019-2024年空调机暖风机出口规模及增长情况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二、空调机暖风机主要出口目的地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2019-2024年中国空调机暖风机行业总体发展与财务状况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2019-2024年中国空调机暖风机行业规模情况</w:t>
      </w:r>
      <w:r>
        <w:rPr>
          <w:rFonts w:hint="eastAsia"/>
        </w:rPr>
        <w:br/>
      </w:r>
      <w:r>
        <w:rPr>
          <w:rFonts w:hint="eastAsia"/>
        </w:rPr>
        <w:t>　　　　一、空调机暖风机行业企业数量规模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二、空调机暖风机行业从业人员规模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三、空调机暖风机行业市场敏感性分析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2019-2024年中国空调机暖风机行业财务能力分析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一、空调机暖风机行业盈利能力</w:t>
      </w:r>
      <w:r>
        <w:rPr>
          <w:rFonts w:hint="eastAsia"/>
        </w:rPr>
        <w:br/>
      </w:r>
      <w:r>
        <w:rPr>
          <w:rFonts w:hint="eastAsia"/>
        </w:rPr>
        <w:t>　　　　二、空调机暖风机行业偿债能力</w:t>
      </w:r>
      <w:r>
        <w:rPr>
          <w:rFonts w:hint="eastAsia"/>
        </w:rPr>
        <w:br/>
      </w:r>
      <w:r>
        <w:rPr>
          <w:rFonts w:hint="eastAsia"/>
        </w:rPr>
        <w:t>　　　　三、空调机暖风机行业营运能力</w:t>
      </w:r>
      <w:r>
        <w:rPr>
          <w:rFonts w:hint="eastAsia"/>
        </w:rPr>
        <w:br/>
      </w:r>
      <w:r>
        <w:rPr>
          <w:rFonts w:hint="eastAsia"/>
        </w:rPr>
        <w:t>　　　　四、空调机暖风机行业发展能力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空调机暖风机行业重点企业调研分析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中国空调机暖风机行业竞争格局分析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空调机暖风机行业竞争格局总览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2024-2025年空调机暖风机行业竞争力分析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2019-2024年空调机暖风机行业企业并购活动分析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2024-2025年空调机暖风机行业会展与招投标活动分析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一、空调机暖风机行业会展活动及其市场影响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2025年中国空调机暖风机企业发展企业发展策略与建议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空调机暖风机销售模式与渠道策略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空调机暖风机品牌与市场推广策略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空调机暖风机研发投入与技术创新能力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空调机暖风机合作联盟与资源整合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中国空调机暖风机行业风险与对策</w:t>
      </w:r>
      <w:r>
        <w:rPr>
          <w:rFonts w:hint="eastAsia"/>
        </w:rPr>
        <w:br/>
      </w:r>
      <w:r>
        <w:rPr>
          <w:rFonts w:hint="eastAsia"/>
        </w:rPr>
        <w:t>　　第一节 空调机暖风机行业SWOT分析</w:t>
      </w:r>
      <w:r>
        <w:rPr>
          <w:rFonts w:hint="eastAsia"/>
        </w:rPr>
        <w:br/>
      </w:r>
      <w:r>
        <w:rPr>
          <w:rFonts w:hint="eastAsia"/>
        </w:rPr>
        <w:t>　　　　一、空调机暖风机行业优势</w:t>
      </w:r>
      <w:r>
        <w:rPr>
          <w:rFonts w:hint="eastAsia"/>
        </w:rPr>
        <w:br/>
      </w:r>
      <w:r>
        <w:rPr>
          <w:rFonts w:hint="eastAsia"/>
        </w:rPr>
        <w:t>　　　　二、空调机暖风机行业劣势</w:t>
      </w:r>
      <w:r>
        <w:rPr>
          <w:rFonts w:hint="eastAsia"/>
        </w:rPr>
        <w:br/>
      </w:r>
      <w:r>
        <w:rPr>
          <w:rFonts w:hint="eastAsia"/>
        </w:rPr>
        <w:t>　　　　三、空调机暖风机市场机会</w:t>
      </w:r>
      <w:r>
        <w:rPr>
          <w:rFonts w:hint="eastAsia"/>
        </w:rPr>
        <w:br/>
      </w:r>
      <w:r>
        <w:rPr>
          <w:rFonts w:hint="eastAsia"/>
        </w:rPr>
        <w:t>　　　　四、空调机暖风机市场威胁</w:t>
      </w:r>
      <w:r>
        <w:rPr>
          <w:rFonts w:hint="eastAsia"/>
        </w:rPr>
        <w:br/>
      </w:r>
      <w:r>
        <w:rPr>
          <w:rFonts w:hint="eastAsia"/>
        </w:rPr>
        <w:t>　　第二节 空调机暖风机行业风险及对策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2025-2031年中国空调机暖风机行业前景与发展趋势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2024-2025年空调机暖风机行业发展环境分析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一、空调机暖风机行业主管部门与监管体制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二、空调机暖风机行业主要法律法规及政策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三、空调机暖风机行业标准与质量监管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2025-2031年空调机暖风机行业发展趋势与方向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2025-2031年空调机暖风机行业发展潜力与机遇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空调机暖风机行业研究结论与建议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(中-智-林)空调机暖风机行业发展建议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2019-2024年中国空调机暖风机行业产量及增长趋势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2025-2031年中国空调机暖风机行业产量预测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2019-2024年中国空调机暖风机行业市场需求及增长情况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2025-2031年中国空调机暖风机行业市场需求预测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**地区空调机暖风机市场规模及增长情况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**地区空调机暖风机行业市场需求情况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2019-2024年中国空调机暖风机行业出口情况分析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空调机暖风机重点企业经营情况分析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2025年空调机暖风机行业壁垒</w:t>
      </w:r>
      <w:r>
        <w:rPr>
          <w:rFonts w:hint="eastAsia"/>
        </w:rPr>
        <w:br/>
      </w:r>
      <w:r>
        <w:rPr>
          <w:rFonts w:hint="eastAsia"/>
        </w:rPr>
        <w:t>　　图表 2025年空调机暖风机市场前景分析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2025-2031年中国空调机暖风机市场规模预测</w:t>
      </w:r>
      <w:r>
        <w:rPr>
          <w:rFonts w:hint="eastAsia"/>
        </w:rPr>
        <w:br/>
      </w:r>
      <w:r>
        <w:rPr>
          <w:rFonts w:hint="eastAsia"/>
        </w:rPr>
        <w:t>　　图表 2025年空调机暖风机发展趋势预测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f3ad345ac4e00" w:history="1">
        <w:r>
          <w:rPr>
            <w:rStyle w:val="Hyperlink"/>
          </w:rPr>
          <w:t>2025-2031年中国空调机暖风机市场现状与前景趋势分析报告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f3ad345ac4e00" w:history="1">
        <w:r>
          <w:rPr>
            <w:rStyle w:val="Hyperlink"/>
          </w:rPr>
          <w:t>https://www.20087.com/2/06/KongTiaoJiNuanFengJiHangYeQianJingQuShi.html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0d2c17fc340c2" w:history="1">
      <w:r>
        <w:rPr>
          <w:rStyle w:val="Hyperlink"/>
        </w:rPr>
        <w:t>2025-2031年中国空调机暖风机市场现状与前景趋势分析报告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KongTiaoJiNuanFengJiHangYeQianJingQuShi.html" TargetMode="External" Id="Re57f3ad345ac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KongTiaoJiNuanFengJiHangYeQianJingQuShi.html" TargetMode="External" Id="R1600d2c17fc3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2025-08-30T01:20:42Z</dcterms:created>
  <dcterms:modified xsi:type="dcterms:W3CDTF">2025-08-30T02:20:42Z</dcterms:modified>
  <dc:subject>2025-2031年中国空调机暖风机市场现状与前景趋势分析报告</dc:subject>
  <dc:title>2025-2031年中国空调机暖风机市场现状与前景趋势分析报告</dc:title>
  <cp:keywords>2025-2031年中国空调机暖风机市场现状与前景趋势分析报告</cp:keywords>
  <dc:description>2025-2031年中国空调机暖风机市场现状与前景趋势分析报告</dc:description>
</cp:coreProperties>
</file>