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1c9bc64346bc" w:history="1">
              <w:r>
                <w:rPr>
                  <w:rStyle w:val="Hyperlink"/>
                </w:rPr>
                <w:t>2025-2031年中国液晶电视市场调查研究与前景趋势预测报告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1c9bc64346bc" w:history="1">
              <w:r>
                <w:rPr>
                  <w:rStyle w:val="Hyperlink"/>
                </w:rPr>
                <w:t>2025-2031年中国液晶电视市场调查研究与前景趋势预测报告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31c9bc64346bc" w:history="1">
                <w:r>
                  <w:rPr>
                    <w:rStyle w:val="Hyperlink"/>
                  </w:rPr>
                  <w:t>https://www.20087.com/5/26/YeJingDianShiDeQianJingQuShi.html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液晶电视是现代家庭娱乐的核心设备，经历了从标清到高清、再到超高清（4K、8K）的分辨率升级，以及从平面到曲面、再到可卷曲屏幕的形态革新。近年来，随着显示技术的不断进步，OLED、QLED和Mini LED等新型背光源的应用，显著提升了液晶电视的画质表现和对比度。同时，智能电视操作系统和内容服务平台的集成，为用户提供了更加丰富和个性化的观看体验。</w:t>
      </w:r>
      <w:r>
        <w:rPr>
          <w:rFonts w:hint="eastAsia"/>
        </w:rPr>
        <w:br/>
      </w:r>
      <w:r>
        <w:rPr>
          <w:rFonts w:hint="eastAsia"/>
        </w:rPr>
        <w:t>　　未来，液晶电视行业将更加注重沉浸式和交互式体验。随着虚拟现实（VR）和增强现实（AR）技术的成熟，液晶电视将集成更多的视听和传感技术，为用户提供身临其境的观影感受。同时，人工智能和大数据分析的应用，将使电视具备更强大的内容推荐和个性化服务功能，增强用户黏性。此外，随着智能家居生态系统的完善，液晶电视将作为智能中枢，实现与其他智能设备的无缝连接和控制，提升家庭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1c9bc64346bc" w:history="1">
        <w:r>
          <w:rPr>
            <w:rStyle w:val="Hyperlink"/>
          </w:rPr>
          <w:t>2025-2031年中国液晶电视市场调查研究与前景趋势预测报告</w:t>
        </w:r>
      </w:hyperlink>
      <w:r>
        <w:rPr>
          <w:rFonts w:hint="eastAsia"/>
        </w:rPr>
        <w:t>》通过严谨的分析、翔实的数据及直观的图表，系统解析了液晶电视行业的市场规模、需求变化、价格波动及产业链结构。报告全面评估了当前液晶电视市场现状，科学预测了未来市场前景与发展趋势，重点剖析了液晶电视细分市场的机遇与挑战。同时，报告对液晶电视重点企业的竞争地位及市场集中度进行了评估，为液晶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2024-2025年全球液晶电视行业市场调研分析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全球液晶电视市场总体情况分析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一、全球液晶电视行业的发展特点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二、全球液晶电视市场结构</w:t>
      </w:r>
      <w:r>
        <w:rPr>
          <w:rFonts w:hint="eastAsia"/>
        </w:rPr>
        <w:br/>
      </w:r>
      <w:r>
        <w:rPr>
          <w:rFonts w:hint="eastAsia"/>
        </w:rPr>
        <w:t>　　　　三、全球液晶电视行业竞争格局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全球主要国家（地区）液晶电视市场分析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2024-2025年中国液晶电视市场现状</w:t>
      </w:r>
      <w:r>
        <w:rPr>
          <w:rFonts w:hint="eastAsia"/>
        </w:rPr>
        <w:br/>
      </w:r>
      <w:r>
        <w:rPr>
          <w:rFonts w:hint="eastAsia"/>
        </w:rPr>
        <w:t>　　第二节 中国液晶电视行业产量情况分析及预测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一、液晶电视总体产能规模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、2019-2024年中国液晶电视产量统计</w:t>
      </w:r>
      <w:r>
        <w:rPr>
          <w:rFonts w:hint="eastAsia"/>
        </w:rPr>
        <w:br/>
      </w:r>
      <w:r>
        <w:rPr>
          <w:rFonts w:hint="eastAsia"/>
        </w:rPr>
        <w:t>　　　　三、液晶电视生产区域分布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四、2025-2031年中国液晶电视产量预测</w:t>
      </w:r>
      <w:r>
        <w:rPr>
          <w:rFonts w:hint="eastAsia"/>
        </w:rPr>
        <w:br/>
      </w:r>
      <w:r>
        <w:rPr>
          <w:rFonts w:hint="eastAsia"/>
        </w:rPr>
        <w:t>　　第三节 中国液晶电视市场需求分析及预测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二、2019-2024年中国液晶电视市场需求统计</w:t>
      </w:r>
      <w:r>
        <w:rPr>
          <w:rFonts w:hint="eastAsia"/>
        </w:rPr>
        <w:br/>
      </w:r>
      <w:r>
        <w:rPr>
          <w:rFonts w:hint="eastAsia"/>
        </w:rPr>
        <w:t>　　　　三、液晶电视市场饱和度</w:t>
      </w:r>
      <w:r>
        <w:rPr>
          <w:rFonts w:hint="eastAsia"/>
        </w:rPr>
        <w:br/>
      </w:r>
      <w:r>
        <w:rPr>
          <w:rFonts w:hint="eastAsia"/>
        </w:rPr>
        <w:t>　　　　四、影响液晶电视市场需求的因素</w:t>
      </w:r>
      <w:r>
        <w:rPr>
          <w:rFonts w:hint="eastAsia"/>
        </w:rPr>
        <w:br/>
      </w:r>
      <w:r>
        <w:rPr>
          <w:rFonts w:hint="eastAsia"/>
        </w:rPr>
        <w:t>　　　　五、液晶电视市场潜力分析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三、2025-2031年液晶电视进口量及增速预测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2024-2025年中国液晶电视细分行业调研</w:t>
      </w:r>
      <w:r>
        <w:rPr>
          <w:rFonts w:hint="eastAsia"/>
        </w:rPr>
        <w:br/>
      </w:r>
      <w:r>
        <w:rPr>
          <w:rFonts w:hint="eastAsia"/>
        </w:rPr>
        <w:t>　　第一节 主要液晶电视细分行业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中国液晶电视企业营销及发展建议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液晶电视企业营销策略分析及建议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液晶电视企业营销策略分析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一、液晶电视企业营销策略</w:t>
      </w:r>
      <w:r>
        <w:rPr>
          <w:rFonts w:hint="eastAsia"/>
        </w:rPr>
        <w:br/>
      </w:r>
      <w:r>
        <w:rPr>
          <w:rFonts w:hint="eastAsia"/>
        </w:rPr>
        <w:t>　　　　二、液晶电视企业经验借鉴</w:t>
      </w:r>
      <w:r>
        <w:rPr>
          <w:rFonts w:hint="eastAsia"/>
        </w:rPr>
        <w:br/>
      </w:r>
      <w:r>
        <w:rPr>
          <w:rFonts w:hint="eastAsia"/>
        </w:rPr>
        <w:t>　　第三节 液晶电视企业营销模式演化与创新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液晶电视企业经营发展分析及建议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一、液晶电视企业存在的问题</w:t>
      </w:r>
      <w:r>
        <w:rPr>
          <w:rFonts w:hint="eastAsia"/>
        </w:rPr>
        <w:br/>
      </w:r>
      <w:r>
        <w:rPr>
          <w:rFonts w:hint="eastAsia"/>
        </w:rPr>
        <w:t>　　　　二、液晶电视企业应对的策略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2025年液晶电视行业发展趋势预测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一、液晶电视品牌的重要性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液晶电视经营策略分析</w:t>
      </w:r>
      <w:r>
        <w:rPr>
          <w:rFonts w:hint="eastAsia"/>
        </w:rPr>
        <w:br/>
      </w:r>
      <w:r>
        <w:rPr>
          <w:rFonts w:hint="eastAsia"/>
        </w:rPr>
        <w:t>　　　　一、液晶电视市场细分策略</w:t>
      </w:r>
      <w:r>
        <w:rPr>
          <w:rFonts w:hint="eastAsia"/>
        </w:rPr>
        <w:br/>
      </w:r>
      <w:r>
        <w:rPr>
          <w:rFonts w:hint="eastAsia"/>
        </w:rPr>
        <w:t>　　　　二、液晶电视市场创新策略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四、液晶电视新产品差异化战略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液晶电视行业投资战略研究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液晶电视行业类别</w:t>
      </w:r>
      <w:r>
        <w:rPr>
          <w:rFonts w:hint="eastAsia"/>
        </w:rPr>
        <w:br/>
      </w:r>
      <w:r>
        <w:rPr>
          <w:rFonts w:hint="eastAsia"/>
        </w:rPr>
        <w:t>　　图表 液晶电视行业产业链调研</w:t>
      </w:r>
      <w:r>
        <w:rPr>
          <w:rFonts w:hint="eastAsia"/>
        </w:rPr>
        <w:br/>
      </w:r>
      <w:r>
        <w:rPr>
          <w:rFonts w:hint="eastAsia"/>
        </w:rPr>
        <w:t>　　图表 液晶电视行业现状</w:t>
      </w:r>
      <w:r>
        <w:rPr>
          <w:rFonts w:hint="eastAsia"/>
        </w:rPr>
        <w:br/>
      </w:r>
      <w:r>
        <w:rPr>
          <w:rFonts w:hint="eastAsia"/>
        </w:rPr>
        <w:t>　　图表 液晶电视行业标准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2019-2024年中国液晶电视行业产量统计</w:t>
      </w:r>
      <w:r>
        <w:rPr>
          <w:rFonts w:hint="eastAsia"/>
        </w:rPr>
        <w:br/>
      </w:r>
      <w:r>
        <w:rPr>
          <w:rFonts w:hint="eastAsia"/>
        </w:rPr>
        <w:t>　　图表 液晶电视行业动态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2019-2024年中国液晶电视市场需求量</w:t>
      </w:r>
      <w:r>
        <w:rPr>
          <w:rFonts w:hint="eastAsia"/>
        </w:rPr>
        <w:br/>
      </w:r>
      <w:r>
        <w:rPr>
          <w:rFonts w:hint="eastAsia"/>
        </w:rPr>
        <w:t>　　图表 2024年中国液晶电视行业需求区域调研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2019-2024年中国液晶电视行情</w:t>
      </w:r>
      <w:r>
        <w:rPr>
          <w:rFonts w:hint="eastAsia"/>
        </w:rPr>
        <w:br/>
      </w:r>
      <w:r>
        <w:rPr>
          <w:rFonts w:hint="eastAsia"/>
        </w:rPr>
        <w:t>　　图表 2019-2024年中国液晶电视价格走势图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1c9bc64346bc" w:history="1">
        <w:r>
          <w:rPr>
            <w:rStyle w:val="Hyperlink"/>
          </w:rPr>
          <w:t>2025-2031年中国液晶电视市场调查研究与前景趋势预测报告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31c9bc64346bc" w:history="1">
        <w:r>
          <w:rPr>
            <w:rStyle w:val="Hyperlink"/>
          </w:rPr>
          <w:t>https://www.20087.com/5/26/YeJingDianShiDeQianJingQuShi.html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0427750b4485" w:history="1">
      <w:r>
        <w:rPr>
          <w:rStyle w:val="Hyperlink"/>
        </w:rPr>
        <w:t>2025-2031年中国液晶电视市场调查研究与前景趋势预测报告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eJingDianShiDeQianJingQuShi.html" TargetMode="External" Id="Rb6031c9bc643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eJingDianShiDeQianJingQuShi.html" TargetMode="External" Id="R46080427750b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2024-10-27T05:20:00Z</dcterms:created>
  <dcterms:modified xsi:type="dcterms:W3CDTF">2024-10-27T06:20:00Z</dcterms:modified>
  <dc:subject>2025-2031年中国液晶电视市场调查研究与前景趋势预测报告</dc:subject>
  <dc:title>2025-2031年中国液晶电视市场调查研究与前景趋势预测报告</dc:title>
  <cp:keywords>2025-2031年中国液晶电视市场调查研究与前景趋势预测报告</cp:keywords>
  <dc:description>2025-2031年中国液晶电视市场调查研究与前景趋势预测报告</dc:description>
</cp:coreProperties>
</file>