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18e853c64a36" w:history="1">
              <w:r>
                <w:rPr>
                  <w:rStyle w:val="Hyperlink"/>
                </w:rPr>
                <w:t>2026-2032年全球与中国变频涡旋压缩机市场研究分析及发展前景报告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18e853c64a36" w:history="1">
              <w:r>
                <w:rPr>
                  <w:rStyle w:val="Hyperlink"/>
                </w:rPr>
                <w:t>2026-2032年全球与中国变频涡旋压缩机市场研究分析及发展前景报告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018e853c64a36" w:history="1">
                <w:r>
                  <w:rPr>
                    <w:rStyle w:val="Hyperlink"/>
                  </w:rPr>
                  <w:t>https://www.20087.com/7/36/BianPinWoXuanYaSuoJiHangYeQianJingQuShi.html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涡旋压缩机凭借高能效、低振动与宽范围容量调节能力，已成为家用空调、热泵及商用冷链系统的主流核心部件。变频涡旋压缩机普遍采用永磁同步电机驱动，配合高频变频器实现10–120Hz无级调速，适应不同负荷需求。结构上通过精密加工涡旋盘、柔性密封与油路优化，确保在部分负载下仍维持高容积效率。变频涡旋压缩机企业广泛引入R32等低GWP制冷剂适配设计，并强化电机绝缘与散热以应对高频运行。控制系统集成排气温度、电流及压力反馈，实现过载保护与能效最优运行。然而，在极端低温制热工况下，回油困难与液击风险仍影响可靠性；同时，高频电磁噪声需额外降噪措施。</w:t>
      </w:r>
      <w:r>
        <w:rPr>
          <w:rFonts w:hint="eastAsia"/>
        </w:rPr>
        <w:br/>
      </w:r>
      <w:r>
        <w:rPr>
          <w:rFonts w:hint="eastAsia"/>
        </w:rPr>
        <w:t>　　未来，变频涡旋压缩机将向更高频率运行、智能自适应与新冷媒深度适配方向突破。市场调研网指出，碳化硅（SiC）变频驱动将提升开关频率与效率，支持压缩机在150Hz以上稳定运行，拓展低温制热能力。AI算法将基于环境温度、负荷历史与电网信号动态优化运行曲线，参与需求响应。针对A2L类弱可燃制冷剂（如R454B），压缩机将采用本质安全密封与泄漏检测集成设计。此外，数字孪生模型将用于预测轴承磨损与电机退磁，支撑预测性维护。随着全球建筑电气化与碳中和目标推进，变频涡旋压缩机将持续作为高效热管理系统的绿色心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018e853c64a36" w:history="1">
        <w:r>
          <w:rPr>
            <w:rStyle w:val="Hyperlink"/>
          </w:rPr>
          <w:t>2026-2032年全球与中国变频涡旋压缩机市场研究分析及发展前景报告</w:t>
        </w:r>
      </w:hyperlink>
      <w:r>
        <w:rPr>
          <w:rFonts w:hint="eastAsia"/>
        </w:rPr>
        <w:t>》，2025年变频涡旋压缩机行业市场规模达 亿元，预计2032年市场规模将达 亿元，期间年均复合增长率（CAGR）达 %。报告依托国家统计局、相关行业协会及科研机构的详实数据，结合变频涡旋压缩机行业研究团队的长期监测，系统分析了变频涡旋压缩机行业的市场规模、需求特征及产业链结构。报告全面阐述了变频涡旋压缩机行业现状，科学预测了市场前景与发展趋势，重点评估了变频涡旋压缩机重点企业的经营表现及竞争格局。同时，报告深入剖析了价格动态、市场集中度及品牌影响力，并对变频涡旋压缩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按产品类型细分，全球变频涡旋压缩机市场规模2021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≤5 HP</w:t>
      </w:r>
      <w:r>
        <w:rPr>
          <w:rFonts w:hint="eastAsia"/>
        </w:rPr>
        <w:br/>
      </w:r>
      <w:r>
        <w:rPr>
          <w:rFonts w:hint="eastAsia"/>
        </w:rPr>
        <w:t>　　　　1.3.3 ＞5 HP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按应用细分，全球变频涡旋压缩机市场规模2021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空调</w:t>
      </w:r>
      <w:r>
        <w:rPr>
          <w:rFonts w:hint="eastAsia"/>
        </w:rPr>
        <w:br/>
      </w:r>
      <w:r>
        <w:rPr>
          <w:rFonts w:hint="eastAsia"/>
        </w:rPr>
        <w:t>　　　　1.4.3 制冷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变频涡旋压缩机行业发展总体概况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变频涡旋压缩机行业发展主要特点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变频涡旋压缩机行业发展影响因素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变频涡旋压缩机有利因素</w:t>
      </w:r>
      <w:r>
        <w:rPr>
          <w:rFonts w:hint="eastAsia"/>
        </w:rPr>
        <w:br/>
      </w:r>
      <w:r>
        <w:rPr>
          <w:rFonts w:hint="eastAsia"/>
        </w:rPr>
        <w:t>　　　　1.5.3 .2 变频涡旋压缩机不利因素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全球市场，近三年变频涡旋压缩机主要企业占有率及排名（按销量）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变频涡旋压缩机主要企业在国际市场占有率（按销量，2023-2026）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2025年变频涡旋压缩机主要企业在国际市场排名（按销量）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全球市场主要企业变频涡旋压缩机销量（2023-2026）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全球市场，近三年变频涡旋压缩机主要企业占有率及排名（按收入）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变频涡旋压缩机主要企业在国际市场占有率（按收入，2023-2026）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2025年变频涡旋压缩机主要企业在国际市场排名（按收入）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全球市场主要企业变频涡旋压缩机销售收入（2023-2026）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全球市场主要企业变频涡旋压缩机销售价格（2023-2026）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中国市场，近三年变频涡旋压缩机主要企业占有率及排名（按销量）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变频涡旋压缩机主要企业在中国市场占有率（按销量，2023-2026）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2025年变频涡旋压缩机主要企业在中国市场排名（按销量）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中国市场主要企业变频涡旋压缩机销量（2023-2026）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中国市场，近三年变频涡旋压缩机主要企业占有率及排名（按收入）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变频涡旋压缩机主要企业在中国市场占有率（按收入，2023-2026）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2025年变频涡旋压缩机主要企业在中国市场排名（按收入）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中国市场主要企业变频涡旋压缩机销售收入（2023-2026）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全球主要厂商变频涡旋压缩机总部及产地分布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全球主要厂商成立时间及变频涡旋压缩机商业化日期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全球主要厂商变频涡旋压缩机产品类型及应用</w:t>
      </w:r>
      <w:r>
        <w:rPr>
          <w:rFonts w:hint="eastAsia"/>
        </w:rPr>
        <w:br/>
      </w:r>
      <w:r>
        <w:rPr>
          <w:rFonts w:hint="eastAsia"/>
        </w:rPr>
        <w:t>　　2.9 变频涡旋压缩机行业集中度、竞争程度分析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变频涡旋压缩机行业集中度分析：2025年全球Top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全球变频涡旋压缩机第一梯队、第二梯队和第三梯队生产商（品牌）及市场份额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全球变频涡旋压缩机总体规模分析</w:t>
      </w:r>
      <w:r>
        <w:rPr>
          <w:rFonts w:hint="eastAsia"/>
        </w:rPr>
        <w:br/>
      </w:r>
      <w:r>
        <w:rPr>
          <w:rFonts w:hint="eastAsia"/>
        </w:rPr>
        <w:t>　　3.1 全球变频涡旋压缩机供需现状及预测（2021-2032）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全球变频涡旋压缩机产能、产量、产能利用率及发展趋势（2021-2032）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全球变频涡旋压缩机产量、需求量及发展趋势（2021-2032）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全球主要地区变频涡旋压缩机产量及发展趋势（2021-2032）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全球主要地区变频涡旋压缩机产量（2021-2026）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全球主要地区变频涡旋压缩机产量（2027-2032）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全球主要地区变频涡旋压缩机产量市场份额（2021-2032）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中国变频涡旋压缩机供需现状及预测（2021-2032）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中国变频涡旋压缩机产能、产量、产能利用率及发展趋势（2021-2032）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中国变频涡旋压缩机产量、市场需求量及发展趋势（2021-2032）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中国市场变频涡旋压缩机进出口（2021-2032）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全球变频涡旋压缩机销量及销售额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全球市场变频涡旋压缩机销售额（2021-2032）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全球市场变频涡旋压缩机销量（2021-2032）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全球市场变频涡旋压缩机价格趋势（2021-2032）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全球变频涡旋压缩机主要地区分析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全球主要地区变频涡旋压缩机市场规模分析：2021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全球主要地区变频涡旋压缩机销售收入及市场份额（2021-2026）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全球主要地区变频涡旋压缩机销售收入预测（2027-2032）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全球主要地区变频涡旋压缩机销量分析：2021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全球主要地区变频涡旋压缩机销量及市场份额（2021-2026）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全球主要地区变频涡旋压缩机销量及市场份额预测（2027-2032）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北美市场变频涡旋压缩机销量、收入及增长率（2021-2032）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欧洲市场变频涡旋压缩机销量、收入及增长率（2021-2032）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中国市场变频涡旋压缩机销量、收入及增长率（2021-2032）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日本市场变频涡旋压缩机销量、收入及增长率（2021-2032）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东南亚市场变频涡旋压缩机销量、收入及增长率（2021-2032）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印度市场变频涡旋压缩机销量、收入及增长率（2021-2032）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南美市场变频涡旋压缩机销量、收入及增长率（2021-2032）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中东市场变频涡旋压缩机销量、收入及增长率（2021-2032）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变频涡旋压缩机销量、收入、价格及毛利率（2021-2026）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不同产品类型变频涡旋压缩机分析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全球不同产品类型变频涡旋压缩机销量（2021-2032）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全球不同产品类型变频涡旋压缩机销量及市场份额（2021-2026）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全球不同产品类型变频涡旋压缩机销量预测（2027-2032）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全球不同产品类型变频涡旋压缩机收入（2021-2032）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全球不同产品类型变频涡旋压缩机收入及市场份额（2021-2026）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全球不同产品类型变频涡旋压缩机收入预测（2027-2032）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全球不同产品类型变频涡旋压缩机价格走势（2021-2032）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中国不同产品类型变频涡旋压缩机销量（2021-2032）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中国不同产品类型变频涡旋压缩机销量及市场份额（2021-2026）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中国不同产品类型变频涡旋压缩机销量预测（2027-2032）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中国不同产品类型变频涡旋压缩机收入（2021-2032）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中国不同产品类型变频涡旋压缩机收入及市场份额（2021-2026）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中国不同产品类型变频涡旋压缩机收入预测（2027-2032）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不同应用变频涡旋压缩机分析</w:t>
      </w:r>
      <w:r>
        <w:rPr>
          <w:rFonts w:hint="eastAsia"/>
        </w:rPr>
        <w:br/>
      </w:r>
      <w:r>
        <w:rPr>
          <w:rFonts w:hint="eastAsia"/>
        </w:rPr>
        <w:t>　　7.1 全球不同应用变频涡旋压缩机销量（2021-2032）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全球不同应用变频涡旋压缩机销量及市场份额（2021-2026）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全球不同应用变频涡旋压缩机销量预测（2027-2032）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全球不同应用变频涡旋压缩机收入（2021-2032）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全球不同应用变频涡旋压缩机收入及市场份额（2021-2026）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全球不同应用变频涡旋压缩机收入预测（2027-2032）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全球不同应用变频涡旋压缩机价格走势（2021-2032）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中国不同应用变频涡旋压缩机销量（2021-2032）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中国不同应用变频涡旋压缩机销量及市场份额（2021-2026）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中国不同应用变频涡旋压缩机销量预测（2027-2032）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中国不同应用变频涡旋压缩机收入（2021-2032）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中国不同应用变频涡旋压缩机收入及市场份额（2021-2026）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中国不同应用变频涡旋压缩机收入预测（2027-2032）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变频涡旋压缩机行业发展趋势</w:t>
      </w:r>
      <w:r>
        <w:rPr>
          <w:rFonts w:hint="eastAsia"/>
        </w:rPr>
        <w:br/>
      </w:r>
      <w:r>
        <w:rPr>
          <w:rFonts w:hint="eastAsia"/>
        </w:rPr>
        <w:t>　　8.2 变频涡旋压缩机行业主要驱动因素</w:t>
      </w:r>
      <w:r>
        <w:rPr>
          <w:rFonts w:hint="eastAsia"/>
        </w:rPr>
        <w:br/>
      </w:r>
      <w:r>
        <w:rPr>
          <w:rFonts w:hint="eastAsia"/>
        </w:rPr>
        <w:t>　　8.3 变频涡旋压缩机中国企业SWOT分析</w:t>
      </w:r>
      <w:r>
        <w:rPr>
          <w:rFonts w:hint="eastAsia"/>
        </w:rPr>
        <w:br/>
      </w:r>
      <w:r>
        <w:rPr>
          <w:rFonts w:hint="eastAsia"/>
        </w:rPr>
        <w:t>　　8.4 中国变频涡旋压缩机行业政策环境分析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变频涡旋压缩机行业产业链简介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变频涡旋压缩机行业供应链分析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变频涡旋压缩机主要原料及供应情况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变频涡旋压缩机行业采购模式</w:t>
      </w:r>
      <w:r>
        <w:rPr>
          <w:rFonts w:hint="eastAsia"/>
        </w:rPr>
        <w:br/>
      </w:r>
      <w:r>
        <w:rPr>
          <w:rFonts w:hint="eastAsia"/>
        </w:rPr>
        <w:t>　　9.3 变频涡旋压缩机行业生产模式</w:t>
      </w:r>
      <w:r>
        <w:rPr>
          <w:rFonts w:hint="eastAsia"/>
        </w:rPr>
        <w:br/>
      </w:r>
      <w:r>
        <w:rPr>
          <w:rFonts w:hint="eastAsia"/>
        </w:rPr>
        <w:t>　　9.4 变频涡旋压缩机行业销售模式及销售渠道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按产品类型细分，全球变频涡旋压缩机市场规模2021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按应用细分，全球变频涡旋压缩机市场规模（CAGR）2021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变频涡旋压缩机行业发展主要特点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变频涡旋压缩机行业发展有利因素分析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变频涡旋压缩机行业发展不利因素分析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进入变频涡旋压缩机行业壁垒</w:t>
      </w:r>
      <w:r>
        <w:rPr>
          <w:rFonts w:hint="eastAsia"/>
        </w:rPr>
        <w:br/>
      </w:r>
      <w:r>
        <w:rPr>
          <w:rFonts w:hint="eastAsia"/>
        </w:rPr>
        <w:t>　　表 7： 变频涡旋压缩机主要企业在国际市场占有率（按销量，2023-2026）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2025年变频涡旋压缩机主要企业在国际市场排名（按销量）&amp;（千件）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全球市场主要企业变频涡旋压缩机销量（2023-2026）&amp;（千件）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变频涡旋压缩机主要企业在国际市场占有率（按收入，2023-2026）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2025年变频涡旋压缩机主要企业在国际市场排名（按收入）&amp;（万元）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全球市场主要企业变频涡旋压缩机销售收入（2023-2026）&amp;（万元）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全球市场主要企业变频涡旋压缩机销售价格（2023-2026）&amp;（元/件）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变频涡旋压缩机主要企业在中国市场占有率（按销量，2023-2026）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2025年变频涡旋压缩机主要企业在中国市场排名（按销量）&amp;（千件）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中国市场主要企业变频涡旋压缩机销量（2023-2026）&amp;（千件）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变频涡旋压缩机主要企业在中国市场占有率（按收入，2023-2026）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2025年变频涡旋压缩机主要企业在中国市场排名（按收入）&amp;（万元）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中国市场主要企业变频涡旋压缩机销售收入（2023-2026）&amp;（万元）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全球主要厂商变频涡旋压缩机总部及产地分布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全球主要厂商成立时间及变频涡旋压缩机商业化日期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全球主要厂商变频涡旋压缩机产品类型及应用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2025年全球变频涡旋压缩机主要厂商市场地位（第一梯队、第二梯队和第三梯队）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全球变频涡旋压缩机市场投资、并购等现状分析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全球主要地区变频涡旋压缩机产量增速（CAGR）：（2021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全球主要地区变频涡旋压缩机产量（2021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全球主要地区变频涡旋压缩机产量（2021-2026）&amp;（千件）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全球主要地区变频涡旋压缩机产量（2027-2032）&amp;（千件）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全球主要地区变频涡旋压缩机产量市场份额（2021-2026）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全球主要地区变频涡旋压缩机产量市场份额（2027-2032）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中国市场变频涡旋压缩机产量、销量、进出口（2021-2026）&amp;（千件）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中国市场变频涡旋压缩机产量、销量、进出口预测（2027-2032）&amp;（千件）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全球主要地区变频涡旋压缩机销售收入增速：（2021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全球主要地区变频涡旋压缩机销售收入（2021-2026）&amp;（万元）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全球主要地区变频涡旋压缩机销售收入市场份额（2021-2026）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全球主要地区变频涡旋压缩机收入（2027-2032）&amp;（万元）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全球主要地区变频涡旋压缩机收入市场份额（2027-2032）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全球主要地区变频涡旋压缩机销量（千件）：2021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全球主要地区变频涡旋压缩机销量（2021-2026）&amp;（千件）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全球主要地区变频涡旋压缩机销量市场份额（2021-2026）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全球主要地区变频涡旋压缩机销量（2027-2032）&amp;（千件）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全球主要地区变频涡旋压缩机销量份额（2027-2032）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变频涡旋压缩机生产基地、销售区域、竞争对手及市场地位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变频涡旋压缩机产品规格、参数及市场应用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变频涡旋压缩机销量（千件）、收入（万元）、价格（元/件）及毛利率（2021-2026）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全球不同产品类型变频涡旋压缩机销量（2021-2026）&amp;（千件）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全球不同产品类型变频涡旋压缩机销量市场份额（2021-2026）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全球不同产品类型变频涡旋压缩机销量预测（2027-2032）&amp;（千件）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全球市场不同产品类型变频涡旋压缩机销量市场份额预测（2027-2032）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全球不同产品类型变频涡旋压缩机收入（2021-2026）&amp;（万元）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全球不同产品类型变频涡旋压缩机收入市场份额（2021-2026）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全球不同产品类型变频涡旋压缩机收入预测（2027-2032）&amp;（万元）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全球不同产品类型变频涡旋压缩机收入市场份额预测（2027-2032）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中国不同产品类型变频涡旋压缩机销量（2021-2026）&amp;（千件）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中国不同产品类型变频涡旋压缩机销量市场份额（2021-2026）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中国不同产品类型变频涡旋压缩机销量预测（2027-2032）&amp;（千件）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全球市场不同产品类型变频涡旋压缩机销量市场份额预测（2027-2032）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中国不同产品类型变频涡旋压缩机收入（2021-2026）&amp;（万元）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中国不同产品类型变频涡旋压缩机收入市场份额（2021-2026）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中国不同产品类型变频涡旋压缩机收入预测（2027-2032）&amp;（万元）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中国不同产品类型变频涡旋压缩机收入市场份额预测（2027-2032）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全球不同应用变频涡旋压缩机销量（2021-2026）&amp;（千件）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全球不同应用变频涡旋压缩机销量市场份额（2021-2026）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全球不同应用变频涡旋压缩机销量预测（2027-2032）&amp;（千件）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全球市场不同应用变频涡旋压缩机销量市场份额预测（2027-2032）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全球不同应用变频涡旋压缩机收入（2021-2026）&amp;（万元）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全球不同应用变频涡旋压缩机收入市场份额（2021-2026）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全球不同应用变频涡旋压缩机收入预测（2027-2032）&amp;（万元）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全球不同应用变频涡旋压缩机收入市场份额预测（2027-2032）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中国不同应用变频涡旋压缩机销量（2021-2026）&amp;（千件）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中国不同应用变频涡旋压缩机销量市场份额（2021-2026）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中国不同应用变频涡旋压缩机销量预测（2027-2032）&amp;（千件）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中国市场不同应用变频涡旋压缩机销量市场份额预测（2027-2032）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中国不同应用变频涡旋压缩机收入（2021-2026）&amp;（万元）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中国不同应用变频涡旋压缩机收入市场份额（2021-2026）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中国不同应用变频涡旋压缩机收入预测（2027-2032）&amp;（万元）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中国不同应用变频涡旋压缩机收入市场份额预测（2027-2032）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变频涡旋压缩机行业发展趋势</w:t>
      </w:r>
      <w:r>
        <w:rPr>
          <w:rFonts w:hint="eastAsia"/>
        </w:rPr>
        <w:br/>
      </w:r>
      <w:r>
        <w:rPr>
          <w:rFonts w:hint="eastAsia"/>
        </w:rPr>
        <w:t>　　表 151： 变频涡旋压缩机行业主要驱动因素</w:t>
      </w:r>
      <w:r>
        <w:rPr>
          <w:rFonts w:hint="eastAsia"/>
        </w:rPr>
        <w:br/>
      </w:r>
      <w:r>
        <w:rPr>
          <w:rFonts w:hint="eastAsia"/>
        </w:rPr>
        <w:t>　　表 152： 变频涡旋压缩机行业供应链分析</w:t>
      </w:r>
      <w:r>
        <w:rPr>
          <w:rFonts w:hint="eastAsia"/>
        </w:rPr>
        <w:br/>
      </w:r>
      <w:r>
        <w:rPr>
          <w:rFonts w:hint="eastAsia"/>
        </w:rPr>
        <w:t>　　表 153： 变频涡旋压缩机上游原料供应商</w:t>
      </w:r>
      <w:r>
        <w:rPr>
          <w:rFonts w:hint="eastAsia"/>
        </w:rPr>
        <w:br/>
      </w:r>
      <w:r>
        <w:rPr>
          <w:rFonts w:hint="eastAsia"/>
        </w:rPr>
        <w:t>　　表 154： 变频涡旋压缩机主要地区不同应用客户分析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变频涡旋压缩机典型经销商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变频涡旋压缩机产品图片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全球不同产品类型变频涡旋压缩机销售额2021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全球不同产品类型变频涡旋压缩机市场份额2025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≤5 HP产品图片</w:t>
      </w:r>
      <w:r>
        <w:rPr>
          <w:rFonts w:hint="eastAsia"/>
        </w:rPr>
        <w:br/>
      </w:r>
      <w:r>
        <w:rPr>
          <w:rFonts w:hint="eastAsia"/>
        </w:rPr>
        <w:t>　　图 5： ＞5 HP产品图片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全球不同应用变频涡旋压缩机市场份额2025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空调</w:t>
      </w:r>
      <w:r>
        <w:rPr>
          <w:rFonts w:hint="eastAsia"/>
        </w:rPr>
        <w:br/>
      </w:r>
      <w:r>
        <w:rPr>
          <w:rFonts w:hint="eastAsia"/>
        </w:rPr>
        <w:t>　　图 9： 制冷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2025年全球前五大生产商变频涡旋压缩机市场份额</w:t>
      </w:r>
      <w:r>
        <w:rPr>
          <w:rFonts w:hint="eastAsia"/>
        </w:rPr>
        <w:br/>
      </w:r>
      <w:r>
        <w:rPr>
          <w:rFonts w:hint="eastAsia"/>
        </w:rPr>
        <w:t>　　图 11： 2025年全球变频涡旋压缩机第一梯队、第二梯队和第三梯队厂商及市场份额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全球变频涡旋压缩机产能、产量、产能利用率及发展趋势（2021-2032）&amp;（千件）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全球变频涡旋压缩机产量、需求量及发展趋势（2021-2032）&amp;（千件）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全球主要地区变频涡旋压缩机产量市场份额（2021-2032）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中国变频涡旋压缩机产能、产量、产能利用率及发展趋势（2021-2032）&amp;（千件）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中国变频涡旋压缩机产量、市场需求量及发展趋势（2021-2032）&amp;（千件）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全球变频涡旋压缩机市场销售额及增长率：（2021-2032）&amp;（万元）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全球市场变频涡旋压缩机市场规模：2021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全球市场变频涡旋压缩机销量及增长率（2021-2032）&amp;（千件）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全球市场变频涡旋压缩机价格趋势（2021-2032）&amp;（元/件）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全球主要地区变频涡旋压缩机销售收入（2021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全球主要地区变频涡旋压缩机销售收入市场份额（2021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北美市场变频涡旋压缩机销量及增长率（2021-2032）&amp;（千件）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北美市场变频涡旋压缩机收入及增长率（2021-2032）&amp;（万元）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欧洲市场变频涡旋压缩机销量及增长率（2021-2032）&amp;（千件）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欧洲市场变频涡旋压缩机收入及增长率（2021-2032）&amp;（万元）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中国市场变频涡旋压缩机销量及增长率（2021-2032）&amp;（千件）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中国市场变频涡旋压缩机收入及增长率（2021-2032）&amp;（万元）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日本市场变频涡旋压缩机销量及增长率（2021-2032）&amp;（千件）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日本市场变频涡旋压缩机收入及增长率（2021-2032）&amp;（万元）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东南亚市场变频涡旋压缩机销量及增长率（2021-2032）&amp;（千件）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东南亚市场变频涡旋压缩机收入及增长率（2021-2032）&amp;（万元）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印度市场变频涡旋压缩机销量及增长率（2021-2032）&amp;（千件）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印度市场变频涡旋压缩机收入及增长率（2021-2032）&amp;（万元）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南美市场变频涡旋压缩机销量及增长率（2021-2032）&amp;（千件）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南美市场变频涡旋压缩机收入及增长率（2021-2032）&amp;（万元）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中东市场变频涡旋压缩机销量及增长率（2021-2032）&amp;（千件）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中东市场变频涡旋压缩机收入及增长率（2021-2032）&amp;（万元）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全球不同产品类型变频涡旋压缩机价格走势（2021-2032）&amp;（元/件）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全球不同应用变频涡旋压缩机价格走势（2021-2032）&amp;（元/件）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变频涡旋压缩机中国企业SWOT分析</w:t>
      </w:r>
      <w:r>
        <w:rPr>
          <w:rFonts w:hint="eastAsia"/>
        </w:rPr>
        <w:br/>
      </w:r>
      <w:r>
        <w:rPr>
          <w:rFonts w:hint="eastAsia"/>
        </w:rPr>
        <w:t>　　图 42： 变频涡旋压缩机产业链</w:t>
      </w:r>
      <w:r>
        <w:rPr>
          <w:rFonts w:hint="eastAsia"/>
        </w:rPr>
        <w:br/>
      </w:r>
      <w:r>
        <w:rPr>
          <w:rFonts w:hint="eastAsia"/>
        </w:rPr>
        <w:t>　　图 43： 变频涡旋压缩机行业采购模式分析</w:t>
      </w:r>
      <w:r>
        <w:rPr>
          <w:rFonts w:hint="eastAsia"/>
        </w:rPr>
        <w:br/>
      </w:r>
      <w:r>
        <w:rPr>
          <w:rFonts w:hint="eastAsia"/>
        </w:rPr>
        <w:t>　　图 44： 变频涡旋压缩机行业生产模式</w:t>
      </w:r>
      <w:r>
        <w:rPr>
          <w:rFonts w:hint="eastAsia"/>
        </w:rPr>
        <w:br/>
      </w:r>
      <w:r>
        <w:rPr>
          <w:rFonts w:hint="eastAsia"/>
        </w:rPr>
        <w:t>　　图 45： 变频涡旋压缩机行业销售模式分析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18e853c64a36" w:history="1">
        <w:r>
          <w:rPr>
            <w:rStyle w:val="Hyperlink"/>
          </w:rPr>
          <w:t>2026-2032年全球与中国变频涡旋压缩机市场研究分析及发展前景报告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018e853c64a36" w:history="1">
        <w:r>
          <w:rPr>
            <w:rStyle w:val="Hyperlink"/>
          </w:rPr>
          <w:t>https://www.20087.com/7/36/BianPinWoXuanYaSuoJiHangYeQianJingQuShi.html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热点：变频涡旋压缩机排气量和制冷量转换、变频涡旋压缩机工作原理、变频涡旋压缩机的优缺点、变频涡旋压缩机空调、涡旋压缩机视频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8a3b7e5df4a52" w:history="1">
      <w:r>
        <w:rPr>
          <w:rStyle w:val="Hyperlink"/>
        </w:rPr>
        <w:t>2026-2032年全球与中国变频涡旋压缩机市场研究分析及发展前景报告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ianPinWoXuanYaSuoJiHangYeQianJingQuShi.html" TargetMode="External" Id="Ra92018e853c6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ianPinWoXuanYaSuoJiHangYeQianJingQuShi.html" TargetMode="External" Id="Reba8a3b7e5df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2026-02-11T00:58:42Z</dcterms:created>
  <dcterms:modified xsi:type="dcterms:W3CDTF">2026-02-11T01:58:42Z</dcterms:modified>
  <dc:subject>2026-2032年全球与中国变频涡旋压缩机市场研究分析及发展前景报告</dc:subject>
  <dc:title>2026-2032年全球与中国变频涡旋压缩机市场研究分析及发展前景报告</dc:title>
  <cp:keywords>2026-2032年全球与中国变频涡旋压缩机市场研究分析及发展前景报告</cp:keywords>
  <dc:description>2026-2032年全球与中国变频涡旋压缩机市场研究分析及发展前景报告</dc:description>
</cp:coreProperties>
</file>