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597b1690f4ce3" w:history="1">
              <w:r>
                <w:rPr>
                  <w:rStyle w:val="Hyperlink"/>
                </w:rPr>
                <w:t>中国电器设备行业调研与前景趋势分析报告（2026-2032年）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597b1690f4ce3" w:history="1">
              <w:r>
                <w:rPr>
                  <w:rStyle w:val="Hyperlink"/>
                </w:rPr>
                <w:t>中国电器设备行业调研与前景趋势分析报告（2026-2032年）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597b1690f4ce3" w:history="1">
                <w:r>
                  <w:rPr>
                    <w:rStyle w:val="Hyperlink"/>
                  </w:rPr>
                  <w:t>https://www.20087.com/7/76/DianQiSheBeiShiChangQianJing.html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设备涵盖了从工业控制、电力传输到消费电子等广泛的电气产品体系，是现代社会运转与居民生活的核心基础设施。目前，电器设备行业正处于技术升级与能效提升的关键阶段。在工业领域，高效电机、智能变频器及自动化控制系统的应用大幅提升了生产效率；在民用领域，家电产品正向节能、静音及多功能集成方向发展。随着全球电气化进程加速，电器设备的可靠性、安全性及电磁兼容性标准日益严格，推动制造企业不断革新绝缘材料、导电组件及散热结构，以适应复杂多变的使用环境。</w:t>
      </w:r>
      <w:r>
        <w:rPr>
          <w:rFonts w:hint="eastAsia"/>
        </w:rPr>
        <w:br/>
      </w:r>
      <w:r>
        <w:rPr>
          <w:rFonts w:hint="eastAsia"/>
        </w:rPr>
        <w:t>　　未来，电器设备将全面拥抱数字化与绿色低碳转型。市场调研网指出，物联网技术的深度植入将赋予电器设备感知与交互能力，实现远程监控、故障预警及能效管理，构建起万物互联的智能电气生态。在能源结构变革的驱动下，适配新能源接入、具备双向互动功能的智能配电设备将迎来爆发式增长。同时，材料科学的进步将推动设备向轻量化、高导热、耐腐蚀方向发展，进一步延长产品使用寿命并降低全生命周期碳足迹。行业整体将围绕“高效、智能、环保”三大核心，重塑产品设计逻辑与制造流程，以满足全球能源互联网与智慧生活建设的高标准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597b1690f4ce3" w:history="1">
        <w:r>
          <w:rPr>
            <w:rStyle w:val="Hyperlink"/>
          </w:rPr>
          <w:t>中国电器设备行业调研与前景趋势分析报告（2026-2032年）</w:t>
        </w:r>
      </w:hyperlink>
      <w:r>
        <w:rPr>
          <w:rFonts w:hint="eastAsia"/>
        </w:rPr>
        <w:t>》，2025年电器设备行业市场规模达 亿元，预计2032年市场规模将达 亿元，期间年均复合增长率（CAGR）达 %。报告基于统计局、相关行业协会及科研机构的详实数据，系统呈现电器设备行业市场规模、技术发展现状及未来趋势，客观分析电器设备行业竞争格局与主要企业经营状况。报告从电器设备供需关系、政策环境等维度，评估了电器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一、电器设备行业定义及分类</w:t>
      </w:r>
      <w:r>
        <w:rPr>
          <w:rFonts w:hint="eastAsia"/>
        </w:rPr>
        <w:br/>
      </w:r>
      <w:r>
        <w:rPr>
          <w:rFonts w:hint="eastAsia"/>
        </w:rPr>
        <w:t>　　　　二、电器设备行业经济特性</w:t>
      </w:r>
      <w:r>
        <w:rPr>
          <w:rFonts w:hint="eastAsia"/>
        </w:rPr>
        <w:br/>
      </w:r>
      <w:r>
        <w:rPr>
          <w:rFonts w:hint="eastAsia"/>
        </w:rPr>
        <w:t>　　　　三、电器设备行业产业链简介</w:t>
      </w:r>
      <w:r>
        <w:rPr>
          <w:rFonts w:hint="eastAsia"/>
        </w:rPr>
        <w:br/>
      </w:r>
      <w:r>
        <w:rPr>
          <w:rFonts w:hint="eastAsia"/>
        </w:rPr>
        <w:t>　　第二节 电器设备行业发展成熟度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中国电器设备市场发展调研</w:t>
      </w:r>
      <w:r>
        <w:rPr>
          <w:rFonts w:hint="eastAsia"/>
        </w:rPr>
        <w:br/>
      </w:r>
      <w:r>
        <w:rPr>
          <w:rFonts w:hint="eastAsia"/>
        </w:rPr>
        <w:t>　　第一节 电器设备市场现状分析及预测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一、2020-2025年中国电器设备市场规模分析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二、2026-2032年中国电器设备市场规模预测</w:t>
      </w:r>
      <w:r>
        <w:rPr>
          <w:rFonts w:hint="eastAsia"/>
        </w:rPr>
        <w:br/>
      </w:r>
      <w:r>
        <w:rPr>
          <w:rFonts w:hint="eastAsia"/>
        </w:rPr>
        <w:t>　　第二节 电器设备行业产能情况分析及预测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一、2020-2025年中国电器设备行业产能分析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二、2026-2032年中国电器设备行业产能预测</w:t>
      </w:r>
      <w:r>
        <w:rPr>
          <w:rFonts w:hint="eastAsia"/>
        </w:rPr>
        <w:br/>
      </w:r>
      <w:r>
        <w:rPr>
          <w:rFonts w:hint="eastAsia"/>
        </w:rPr>
        <w:t>　　第三节 电器设备行业产量情况分析及预测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二、2026-2032年中国电器设备行业产量预测分析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电器设备市场需求分析及预测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一、2020-2025年中国电器设备市场需求分析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二、2026-2032年中国电器设备市场需求预测</w:t>
      </w:r>
      <w:r>
        <w:rPr>
          <w:rFonts w:hint="eastAsia"/>
        </w:rPr>
        <w:br/>
      </w:r>
      <w:r>
        <w:rPr>
          <w:rFonts w:hint="eastAsia"/>
        </w:rPr>
        <w:t>　　第五节 电器设备进出口数据分析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一、中国电器设备行业重点区域市场结构变化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二、重点地区（一）电器设备行业发展分析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三、重点地区（二）电器设备行业发展分析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四、重点地区（三）电器设备行业发展分析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五、重点地区（四）电器设备行业发展分析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六、重点地区（五）电器设备行业发展分析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电器设备上游行业分析</w:t>
      </w:r>
      <w:r>
        <w:rPr>
          <w:rFonts w:hint="eastAsia"/>
        </w:rPr>
        <w:br/>
      </w:r>
      <w:r>
        <w:rPr>
          <w:rFonts w:hint="eastAsia"/>
        </w:rPr>
        <w:t>　　　　一、电器设备产品成本构成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四、上游供给对电器设备行业的影响</w:t>
      </w:r>
      <w:r>
        <w:rPr>
          <w:rFonts w:hint="eastAsia"/>
        </w:rPr>
        <w:br/>
      </w:r>
      <w:r>
        <w:rPr>
          <w:rFonts w:hint="eastAsia"/>
        </w:rPr>
        <w:t>　　第二节 电器设备下游行业分析</w:t>
      </w:r>
      <w:r>
        <w:rPr>
          <w:rFonts w:hint="eastAsia"/>
        </w:rPr>
        <w:br/>
      </w:r>
      <w:r>
        <w:rPr>
          <w:rFonts w:hint="eastAsia"/>
        </w:rPr>
        <w:t>　　　　一、电器设备下游行业分布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一、电器设备竞争力分析</w:t>
      </w:r>
      <w:r>
        <w:rPr>
          <w:rFonts w:hint="eastAsia"/>
        </w:rPr>
        <w:br/>
      </w:r>
      <w:r>
        <w:rPr>
          <w:rFonts w:hint="eastAsia"/>
        </w:rPr>
        <w:t>　　　　二、电器设备技术竞争分析</w:t>
      </w:r>
      <w:r>
        <w:rPr>
          <w:rFonts w:hint="eastAsia"/>
        </w:rPr>
        <w:br/>
      </w:r>
      <w:r>
        <w:rPr>
          <w:rFonts w:hint="eastAsia"/>
        </w:rPr>
        <w:t>　　　　三、电器设备价格竞争分析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2026年中国电器设备产业集中度分析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二、电器设备企业集中度分析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中智.林.－对我国电器设备品牌的战略思考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四、我国电器设备企业的品牌战略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2026-2032年中国电器设备行业产量预测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2026-2032年中国电器设备行业市场需求预测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2026年电器设备行业壁垒</w:t>
      </w:r>
      <w:r>
        <w:rPr>
          <w:rFonts w:hint="eastAsia"/>
        </w:rPr>
        <w:br/>
      </w:r>
      <w:r>
        <w:rPr>
          <w:rFonts w:hint="eastAsia"/>
        </w:rPr>
        <w:t>　　图表 2026年电器设备市场前景分析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2026-2032年中国电器设备市场规模预测</w:t>
      </w:r>
      <w:r>
        <w:rPr>
          <w:rFonts w:hint="eastAsia"/>
        </w:rPr>
        <w:br/>
      </w:r>
      <w:r>
        <w:rPr>
          <w:rFonts w:hint="eastAsia"/>
        </w:rPr>
        <w:t>　　图表 2026年电器设备发展趋势预测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597b1690f4ce3" w:history="1">
        <w:r>
          <w:rPr>
            <w:rStyle w:val="Hyperlink"/>
          </w:rPr>
          <w:t>中国电器设备行业调研与前景趋势分析报告（2026-2032年）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597b1690f4ce3" w:history="1">
        <w:r>
          <w:rPr>
            <w:rStyle w:val="Hyperlink"/>
          </w:rPr>
          <w:t>https://www.20087.com/7/76/DianQiSheBeiShiChangQianJing.html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热点：电器设备发生火灾不能用什么灭火、电器设备起火可以用什么灭火器、电器设备的英文、电器设备火灾时用什么灭火器、电器设备龙头股排名前十名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701951914a6c" w:history="1">
      <w:r>
        <w:rPr>
          <w:rStyle w:val="Hyperlink"/>
        </w:rPr>
        <w:t>中国电器设备行业调研与前景趋势分析报告（2026-2032年）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QiSheBeiShiChangQianJing.html" TargetMode="External" Id="R8de597b1690f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QiSheBeiShiChangQianJing.html" TargetMode="External" Id="R944f7019519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2026-05-08T01:12:01Z</dcterms:created>
  <dcterms:modified xsi:type="dcterms:W3CDTF">2026-05-08T02:12:01Z</dcterms:modified>
  <dc:subject>中国电器设备行业调研与前景趋势分析报告（2026-2032年）</dc:subject>
  <dc:title>中国电器设备行业调研与前景趋势分析报告（2026-2032年）</dc:title>
  <cp:keywords>中国电器设备行业调研与前景趋势分析报告（2026-2032年）</cp:keywords>
  <dc:description>中国电器设备行业调研与前景趋势分析报告（2026-2032年）</dc:description>
</cp:coreProperties>
</file>