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137e80584af5" w:history="1">
              <w:r>
                <w:rPr>
                  <w:rStyle w:val="Hyperlink"/>
                </w:rPr>
                <w:t>中国商用干手器发展现状与市场前景预测报告（2025-2031年）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137e80584af5" w:history="1">
              <w:r>
                <w:rPr>
                  <w:rStyle w:val="Hyperlink"/>
                </w:rPr>
                <w:t>中国商用干手器发展现状与市场前景预测报告（2025-2031年）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137e80584af5" w:history="1">
                <w:r>
                  <w:rPr>
                    <w:rStyle w:val="Hyperlink"/>
                  </w:rPr>
                  <w:t>https://www.20087.com/8/26/ShangYongGanShouQiDeXianZhuangYuFaZhanQianJing.html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干手器是公共卫生间高频使用的卫生设备，在机场、商场、写字楼及医院等场所广泛应用，主流产品采用高速气流（10万转/分钟以上电机）或加热风烘干技术，强调干燥速度、噪音控制、抗菌材质及节能性能。高端型号引入HEPA过滤、UV杀菌及无接触感应，以提升卫生等级。然而，商用干手器在高人流场景中易因电机过热导致性能衰减；部分产品气流设计不合理造成水滴飞溅，反而增加交叉污染风险；且在极端潮湿环境中，内部电路防护不足易引发故障；此外，消费者对干手器与纸巾的卫生性争议持续存在，影响使用接受度。</w:t>
      </w:r>
      <w:r>
        <w:rPr>
          <w:rFonts w:hint="eastAsia"/>
        </w:rPr>
        <w:br/>
      </w:r>
      <w:r>
        <w:rPr>
          <w:rFonts w:hint="eastAsia"/>
        </w:rPr>
        <w:t>　　未来，商用干手器将向健康空气管理、智能运维与可持续设计方向演进。负离子+光催化模块将实现烘干同时净化周围空气；毫米波传感器将精准识别手部位置，优化气流路径减少飞溅。在运维层面，设备将内置使用计数与滤网寿命监测，联动后台自动派单维护；再生塑料与模块化结构将提升可回收率。同时，LCA（生命周期评估）认证将成为高端项目采购标准。长远看，商用干手器将从单一烘干设备升级为融合卫生防护、环境感知与绿色运营的智能公共卫生终端，在后疫情时代健康空间构建中持续释放其效率与安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2137e80584af5" w:history="1">
        <w:r>
          <w:rPr>
            <w:rStyle w:val="Hyperlink"/>
          </w:rPr>
          <w:t>中国商用干手器发展现状与市场前景预测报告（2025-2031年）</w:t>
        </w:r>
      </w:hyperlink>
      <w:r>
        <w:rPr>
          <w:rFonts w:hint="eastAsia"/>
        </w:rPr>
        <w:t>》基于国家统计局及相关协会的详实数据，系统分析了商用干手器行业的市场规模、重点企业表现、产业链结构、竞争格局及价格动态。报告内容严谨、数据详实，结合丰富图表，全面呈现商用干手器行业现状与未来发展趋势。通过对商用干手器技术现状、SWOT分析及市场前景的解读，报告为商用干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商用干手器行业概述</w:t>
      </w:r>
      <w:r>
        <w:rPr>
          <w:rFonts w:hint="eastAsia"/>
        </w:rPr>
        <w:br/>
      </w:r>
      <w:r>
        <w:rPr>
          <w:rFonts w:hint="eastAsia"/>
        </w:rPr>
        <w:t>　　第一节 商用干手器定义与分类</w:t>
      </w:r>
      <w:r>
        <w:rPr>
          <w:rFonts w:hint="eastAsia"/>
        </w:rPr>
        <w:br/>
      </w:r>
      <w:r>
        <w:rPr>
          <w:rFonts w:hint="eastAsia"/>
        </w:rPr>
        <w:t>　　第二节 商用干手器应用领域</w:t>
      </w:r>
      <w:r>
        <w:rPr>
          <w:rFonts w:hint="eastAsia"/>
        </w:rPr>
        <w:br/>
      </w:r>
      <w:r>
        <w:rPr>
          <w:rFonts w:hint="eastAsia"/>
        </w:rPr>
        <w:t>　　第三节 商用干手器行业经济指标分析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三、商用干手器销售模式及销售渠道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全球商用干手器市场发展综述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2019-2024年全球商用干手器市场规模与趋势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主要国家与地区商用干手器市场分析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2025-2031年全球商用干手器行业发展趋势与前景预测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中国商用干手器行业市场分析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一、国内商用干手器产能及利用情况</w:t>
      </w:r>
      <w:r>
        <w:rPr>
          <w:rFonts w:hint="eastAsia"/>
        </w:rPr>
        <w:br/>
      </w:r>
      <w:r>
        <w:rPr>
          <w:rFonts w:hint="eastAsia"/>
        </w:rPr>
        <w:t>　　　　二、商用干手器产能扩张与投资动态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一、2019-2024年商用干手器行业产量数据统计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二、影响商用干手器产量的关键因素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三、2025-2031年商用干手器产量预测</w:t>
      </w:r>
      <w:r>
        <w:rPr>
          <w:rFonts w:hint="eastAsia"/>
        </w:rPr>
        <w:br/>
      </w:r>
      <w:r>
        <w:rPr>
          <w:rFonts w:hint="eastAsia"/>
        </w:rPr>
        <w:t>　　第三节 2025-2031年商用干手器市场需求与销售分析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一、2024-2025年商用干手器行业需求现状</w:t>
      </w:r>
      <w:r>
        <w:rPr>
          <w:rFonts w:hint="eastAsia"/>
        </w:rPr>
        <w:br/>
      </w:r>
      <w:r>
        <w:rPr>
          <w:rFonts w:hint="eastAsia"/>
        </w:rPr>
        <w:t>　　　　二、商用干手器客户群体与需求特点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中国商用干手器细分市场与下游应用领域分析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商用干手器下游应用与客户群体分析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一、2024-2025年商用干手器各应用领域市场现状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一、2019-2024年商用干手器市场价格走势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商用干手器行业进口情况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一、2019-2024年商用干手器进口规模及增长情况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商用干手器行业出口情况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一、2019-2024年商用干手器出口规模及增长情况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2019-2024年中国商用干手器行业总体发展与财务状况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2019-2024年中国商用干手器行业规模情况</w:t>
      </w:r>
      <w:r>
        <w:rPr>
          <w:rFonts w:hint="eastAsia"/>
        </w:rPr>
        <w:br/>
      </w:r>
      <w:r>
        <w:rPr>
          <w:rFonts w:hint="eastAsia"/>
        </w:rPr>
        <w:t>　　　　一、商用干手器行业企业数量规模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二、商用干手器行业从业人员规模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三、商用干手器行业市场敏感性分析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一、商用干手器行业盈利能力</w:t>
      </w:r>
      <w:r>
        <w:rPr>
          <w:rFonts w:hint="eastAsia"/>
        </w:rPr>
        <w:br/>
      </w:r>
      <w:r>
        <w:rPr>
          <w:rFonts w:hint="eastAsia"/>
        </w:rPr>
        <w:t>　　　　二、商用干手器行业偿债能力</w:t>
      </w:r>
      <w:r>
        <w:rPr>
          <w:rFonts w:hint="eastAsia"/>
        </w:rPr>
        <w:br/>
      </w:r>
      <w:r>
        <w:rPr>
          <w:rFonts w:hint="eastAsia"/>
        </w:rPr>
        <w:t>　　　　三、商用干手器行业营运能力</w:t>
      </w:r>
      <w:r>
        <w:rPr>
          <w:rFonts w:hint="eastAsia"/>
        </w:rPr>
        <w:br/>
      </w:r>
      <w:r>
        <w:rPr>
          <w:rFonts w:hint="eastAsia"/>
        </w:rPr>
        <w:t>　　　　四、商用干手器行业发展能力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商用干手器行业重点企业调研分析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2025年中国商用干手器企业发展企业发展策略与建议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商用干手器销售模式与渠道策略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商用干手器品牌与市场推广策略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商用干手器研发投入与技术创新能力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商用干手器合作联盟与资源整合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中国商用干手器行业风险与对策</w:t>
      </w:r>
      <w:r>
        <w:rPr>
          <w:rFonts w:hint="eastAsia"/>
        </w:rPr>
        <w:br/>
      </w:r>
      <w:r>
        <w:rPr>
          <w:rFonts w:hint="eastAsia"/>
        </w:rPr>
        <w:t>　　第一节 商用干手器行业SWOT分析</w:t>
      </w:r>
      <w:r>
        <w:rPr>
          <w:rFonts w:hint="eastAsia"/>
        </w:rPr>
        <w:br/>
      </w:r>
      <w:r>
        <w:rPr>
          <w:rFonts w:hint="eastAsia"/>
        </w:rPr>
        <w:t>　　　　一、商用干手器行业优势</w:t>
      </w:r>
      <w:r>
        <w:rPr>
          <w:rFonts w:hint="eastAsia"/>
        </w:rPr>
        <w:br/>
      </w:r>
      <w:r>
        <w:rPr>
          <w:rFonts w:hint="eastAsia"/>
        </w:rPr>
        <w:t>　　　　二、商用干手器行业劣势</w:t>
      </w:r>
      <w:r>
        <w:rPr>
          <w:rFonts w:hint="eastAsia"/>
        </w:rPr>
        <w:br/>
      </w:r>
      <w:r>
        <w:rPr>
          <w:rFonts w:hint="eastAsia"/>
        </w:rPr>
        <w:t>　　　　三、商用干手器市场机会</w:t>
      </w:r>
      <w:r>
        <w:rPr>
          <w:rFonts w:hint="eastAsia"/>
        </w:rPr>
        <w:br/>
      </w:r>
      <w:r>
        <w:rPr>
          <w:rFonts w:hint="eastAsia"/>
        </w:rPr>
        <w:t>　　　　四、商用干手器市场威胁</w:t>
      </w:r>
      <w:r>
        <w:rPr>
          <w:rFonts w:hint="eastAsia"/>
        </w:rPr>
        <w:br/>
      </w:r>
      <w:r>
        <w:rPr>
          <w:rFonts w:hint="eastAsia"/>
        </w:rPr>
        <w:t>　　第二节 商用干手器行业风险及对策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一、商用干手器行业主管部门与监管体制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二、商用干手器行业主要法律法规及政策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三、商用干手器行业标准与质量监管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中~智林~商用干手器行业发展建议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商用干手器行业历程</w:t>
      </w:r>
      <w:r>
        <w:rPr>
          <w:rFonts w:hint="eastAsia"/>
        </w:rPr>
        <w:br/>
      </w:r>
      <w:r>
        <w:rPr>
          <w:rFonts w:hint="eastAsia"/>
        </w:rPr>
        <w:t>　　图表 商用干手器行业生命周期</w:t>
      </w:r>
      <w:r>
        <w:rPr>
          <w:rFonts w:hint="eastAsia"/>
        </w:rPr>
        <w:br/>
      </w:r>
      <w:r>
        <w:rPr>
          <w:rFonts w:hint="eastAsia"/>
        </w:rPr>
        <w:t>　　图表 商用干手器行业产业链分析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2019-2024年商用干手器行业市场容量分析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2019-2024年中国商用干手器市场需求量及增速统计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2024年中国商用干手器行业需求领域分布格局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2019-2024年中国商用干手器进口数量分析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2019-2024年中国商用干手器进口金额分析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2019-2024年中国商用干手器出口数量分析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2019-2024年中国商用干手器出口金额分析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2024年中国商用干手器出口国家及地区分析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2019-2024年中国商用干手器行业企业平均规模情况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2025-2031年中国商用干手器市场需求量预测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2025-2031年中国商用干手器行业供需平衡预测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2025-2031年中国商用干手器行业市场容量预测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2025-2031年中国商用干手器市场前景分析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2025-2031年中国商用干手器行业发展趋势预测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137e80584af5" w:history="1">
        <w:r>
          <w:rPr>
            <w:rStyle w:val="Hyperlink"/>
          </w:rPr>
          <w:t>中国商用干手器发展现状与市场前景预测报告（2025-2031年）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137e80584af5" w:history="1">
        <w:r>
          <w:rPr>
            <w:rStyle w:val="Hyperlink"/>
          </w:rPr>
          <w:t>https://www.20087.com/8/26/ShangYongGanShouQiDeXianZhuangYuFaZhanQianJing.html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热点：干手器使用说明、干手器安装视频、家用干手器、干手器尺寸图、干手器好用吗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b0cebf0d34361" w:history="1">
      <w:r>
        <w:rPr>
          <w:rStyle w:val="Hyperlink"/>
        </w:rPr>
        <w:t>中国商用干手器发展现状与市场前景预测报告（2025-2031年）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ngYongGanShouQiDeXianZhuangYuFaZhanQianJing.html" TargetMode="External" Id="Ra8f2137e805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ngYongGanShouQiDeXianZhuangYuFaZhanQianJing.html" TargetMode="External" Id="Rea2b0cebf0d3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2025-11-20T01:26:39Z</dcterms:created>
  <dcterms:modified xsi:type="dcterms:W3CDTF">2025-11-20T02:26:39Z</dcterms:modified>
  <dc:subject>中国商用干手器发展现状与市场前景预测报告（2025-2031年）</dc:subject>
  <dc:title>中国商用干手器发展现状与市场前景预测报告（2025-2031年）</dc:title>
  <cp:keywords>中国商用干手器发展现状与市场前景预测报告（2025-2031年）</cp:keywords>
  <dc:description>中国商用干手器发展现状与市场前景预测报告（2025-2031年）</dc:description>
</cp:coreProperties>
</file>