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7deba91954bcd" w:history="1">
              <w:r>
                <w:rPr>
                  <w:rStyle w:val="Hyperlink"/>
                </w:rPr>
                <w:t>2025-2031年中国高清等离子电视行业发展调研及前景趋势分析报告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7deba91954bcd" w:history="1">
              <w:r>
                <w:rPr>
                  <w:rStyle w:val="Hyperlink"/>
                </w:rPr>
                <w:t>2025-2031年中国高清等离子电视行业发展调研及前景趋势分析报告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7deba91954bcd" w:history="1">
                <w:r>
                  <w:rPr>
                    <w:rStyle w:val="Hyperlink"/>
                  </w:rPr>
                  <w:t>https://www.20087.com/9/16/GaoQingDengLiZiDianShiDeFaZhanQianJing.html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等离子电视是一种采用等离子显示技术的电视，曾经在市场上占据一定的份额。然而，近年来，随着液晶（LCD）和有机发光二极管（OLED）电视技术的快速发展，等离子电视逐渐退出主流市场。目前，虽然等离子电视在某些性能指标上仍具有优势，如对比度和响应时间，但其市场份额已经非常有限。</w:t>
      </w:r>
      <w:r>
        <w:rPr>
          <w:rFonts w:hint="eastAsia"/>
        </w:rPr>
        <w:br/>
      </w:r>
      <w:r>
        <w:rPr>
          <w:rFonts w:hint="eastAsia"/>
        </w:rPr>
        <w:t>　　未来，高清等离子电视的发展空间将十分有限。一方面，由于OLED和QLED等新型显示技术的进步，它们在清晰度、色彩表现和能效方面都超越了等离子技术。另一方面，随着智能家居和大屏化的趋势，市场对更大尺寸、更高分辨率电视的需求增加，而等离子技术难以满足这些要求。因此，等离子电视将逐渐被市场淘汰，其技术将更多地被应用于科学研究和其他特殊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7deba91954bcd" w:history="1">
        <w:r>
          <w:rPr>
            <w:rStyle w:val="Hyperlink"/>
          </w:rPr>
          <w:t>2025-2031年中国高清等离子电视行业发展调研及前景趋势分析报告</w:t>
        </w:r>
      </w:hyperlink>
      <w:r>
        <w:rPr>
          <w:rFonts w:hint="eastAsia"/>
        </w:rPr>
        <w:t>》基于多年高清等离子电视行业研究积累，结合当前市场发展现状，依托国家权威数据资源和长期市场监测数据库，对高清等离子电视行业进行了全面调研与分析。报告详细阐述了高清等离子电视市场规模、市场前景、发展趋势、技术现状及未来方向，重点分析了行业内主要企业的竞争格局，并通过SWOT分析揭示了高清等离子电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7deba91954bcd" w:history="1">
        <w:r>
          <w:rPr>
            <w:rStyle w:val="Hyperlink"/>
          </w:rPr>
          <w:t>2025-2031年中国高清等离子电视行业发展调研及前景趋势分析报告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》为投资者提供了准确的市场现状解读，帮助预判行业前景，挖掘投资价值，同时从投资策略和营销策略等角度提出实用建议，助力投资者在高清等离子电视行业中把握机遇、规避风险。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高清等离子电视行业概述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一、高清等离子电视的定义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高清等离子电视产品细分及特性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高清等离子电视行业地位分析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中国高清等离子电视行业宏观经济环境分析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中国高清等离子电视行业政策技术环境分析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一、行业"十五五"规划解读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高清等离子电视行业技术环境分析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2020-2025年中国高清等离子电视行业总体发展状况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中国高清等离子电视行业规模情况分析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一、2020-2025年中国高清等离子电视行业单位规模情况分析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二、2020-2025年中国高清等离子电视行业人员规模状况分析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三、2020-2025年中国高清等离子电视行业资产规模状况分析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四、2020-2025年中国高清等离子电视行业市场规模状况分析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一、2020-2025年中国高清等离子电视行业生产情况分析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二、2020-2025年中国高清等离子电视行业销售情况分析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中国高清等离子电视所属行业财务能力分析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2020-2025年中国高清等离子电视行业市场发展分析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2020-2025年中国高清等离子电视市场分析</w:t>
      </w:r>
      <w:r>
        <w:rPr>
          <w:rFonts w:hint="eastAsia"/>
        </w:rPr>
        <w:br/>
      </w:r>
      <w:r>
        <w:rPr>
          <w:rFonts w:hint="eastAsia"/>
        </w:rPr>
        <w:t>　　第二节 中国高清等离子电视行业市场产品价格走势分析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一、中国高清等离子电视行业市场价格影响因素分析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二、2020-2025年中国高清等离子电视行业市场价格走势分析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中国高清等离子电视行业市场发展的主要策略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中国高清等离子电视行业重点企业发展分析</w:t>
      </w:r>
      <w:r>
        <w:rPr>
          <w:rFonts w:hint="eastAsia"/>
        </w:rPr>
        <w:br/>
      </w:r>
      <w:r>
        <w:rPr>
          <w:rFonts w:hint="eastAsia"/>
        </w:rPr>
        <w:t>　　第一节 LG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康佳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松下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海信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高清等离子电视企业国际竞争力比较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高清等离子电视行业竞争格局分析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一、高清等离子电视行业集中度分析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2025-2031年高清等离子电视行业竞争策略分析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2025-2031年高清等离子电视行业前景及趋势预测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2025-2031年高清等离子电视市场发展前景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2025-2031年高清等离子电视市场发展趋势预测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一、2025-2031年高清等离子电视行业发展趋势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二、2025-2031年高清等离子电视市场规模预测</w:t>
      </w:r>
      <w:r>
        <w:rPr>
          <w:rFonts w:hint="eastAsia"/>
        </w:rPr>
        <w:br/>
      </w:r>
      <w:r>
        <w:rPr>
          <w:rFonts w:hint="eastAsia"/>
        </w:rPr>
        <w:t>　　　　　　1 、高清等离子电视行业市场容量预测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、高清等离子电视行业销售收入预测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三、2025-2031年高清等离子电视行业应用趋势预测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2025-2031年中国高清等离子电视行业供需预测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一、2025-2031年中国高清等离子电视行业供给预测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二、2025-2031年中国高清等离子电视行业产量预测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三、2025-2031年中国高清等离子电视市场销量预测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四、2025-2031年中国高清等离子电视行业需求预测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五、2025-2031年中国高清等离子电视行业供需平衡预测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2025-2031年高清等离子电视行业投资价值评估分析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高清等离子电视行业投资特性分析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一、高清等离子电视行业进入壁垒分析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二、高清等离子电视行业盈利因素分析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2025-2031年高清等离子电视行业发展的影响因素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2025-2031年高清等离子电视行业投资价值评估分析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2025-2031年高清等离子电视行业投资机会与风险防范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高清等离子电视行业投融资情况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三、高清等离子电视行业投资现状分析</w:t>
      </w:r>
      <w:r>
        <w:rPr>
          <w:rFonts w:hint="eastAsia"/>
        </w:rPr>
        <w:br/>
      </w:r>
      <w:r>
        <w:rPr>
          <w:rFonts w:hint="eastAsia"/>
        </w:rPr>
        <w:t>　　　　　　1 、高清等离子电视产业投资经历的阶段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、2020-2025年高清等离子电视行业投资状况回顾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、2020-2025年中国高清等离子电视行业风险投资状况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、2020-2025年我国高清等离子电视行业的投资态势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2025-2031年高清等离子电视行业投资机会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四、高清等离子电视行业投资机遇</w:t>
      </w:r>
      <w:r>
        <w:rPr>
          <w:rFonts w:hint="eastAsia"/>
        </w:rPr>
        <w:br/>
      </w:r>
      <w:r>
        <w:rPr>
          <w:rFonts w:hint="eastAsia"/>
        </w:rPr>
        <w:t>　　第三节 2025-2031年高清等离子电视行业投资风险及防范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中.智.林 中国高清等离子电视行业投资建议</w:t>
      </w:r>
      <w:r>
        <w:rPr>
          <w:rFonts w:hint="eastAsia"/>
        </w:rPr>
        <w:br/>
      </w:r>
      <w:r>
        <w:rPr>
          <w:rFonts w:hint="eastAsia"/>
        </w:rPr>
        <w:t>　　　　一、高清等离子电视行业未来发展方向</w:t>
      </w:r>
      <w:r>
        <w:rPr>
          <w:rFonts w:hint="eastAsia"/>
        </w:rPr>
        <w:br/>
      </w:r>
      <w:r>
        <w:rPr>
          <w:rFonts w:hint="eastAsia"/>
        </w:rPr>
        <w:t>　　　　二、高清等离子电视行业主要投资建议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高清等离子电视行业类别</w:t>
      </w:r>
      <w:r>
        <w:rPr>
          <w:rFonts w:hint="eastAsia"/>
        </w:rPr>
        <w:br/>
      </w:r>
      <w:r>
        <w:rPr>
          <w:rFonts w:hint="eastAsia"/>
        </w:rPr>
        <w:t>　　图表 高清等离子电视行业产业链调研</w:t>
      </w:r>
      <w:r>
        <w:rPr>
          <w:rFonts w:hint="eastAsia"/>
        </w:rPr>
        <w:br/>
      </w:r>
      <w:r>
        <w:rPr>
          <w:rFonts w:hint="eastAsia"/>
        </w:rPr>
        <w:t>　　图表 高清等离子电视行业现状</w:t>
      </w:r>
      <w:r>
        <w:rPr>
          <w:rFonts w:hint="eastAsia"/>
        </w:rPr>
        <w:br/>
      </w:r>
      <w:r>
        <w:rPr>
          <w:rFonts w:hint="eastAsia"/>
        </w:rPr>
        <w:t>　　图表 高清等离子电视行业标准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2020-2025年中国高清等离子电视行业市场规模</w:t>
      </w:r>
      <w:r>
        <w:rPr>
          <w:rFonts w:hint="eastAsia"/>
        </w:rPr>
        <w:br/>
      </w:r>
      <w:r>
        <w:rPr>
          <w:rFonts w:hint="eastAsia"/>
        </w:rPr>
        <w:t>　　图表 2025年中国高清等离子电视行业产能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2020-2025年中国高清等离子电视行业产量统计</w:t>
      </w:r>
      <w:r>
        <w:rPr>
          <w:rFonts w:hint="eastAsia"/>
        </w:rPr>
        <w:br/>
      </w:r>
      <w:r>
        <w:rPr>
          <w:rFonts w:hint="eastAsia"/>
        </w:rPr>
        <w:t>　　图表 高清等离子电视行业动态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2020-2025年中国高清等离子电视市场需求量</w:t>
      </w:r>
      <w:r>
        <w:rPr>
          <w:rFonts w:hint="eastAsia"/>
        </w:rPr>
        <w:br/>
      </w:r>
      <w:r>
        <w:rPr>
          <w:rFonts w:hint="eastAsia"/>
        </w:rPr>
        <w:t>　　图表 2025年中国高清等离子电视行业需求区域调研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2020-2025年中国高清等离子电视行情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2020-2025年中国高清等离子电视进口统计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2020-2025年中国高清等离子电视行业企业数量统计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**地区高清等离子电视市场规模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**地区高清等离子电视市场调研</w:t>
      </w:r>
      <w:r>
        <w:rPr>
          <w:rFonts w:hint="eastAsia"/>
        </w:rPr>
        <w:br/>
      </w:r>
      <w:r>
        <w:rPr>
          <w:rFonts w:hint="eastAsia"/>
        </w:rPr>
        <w:t>　　图表 **地区高清等离子电视行业市场需求分析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高清等离子电视行业竞争对手分析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高清等离子电视重点企业（三）成长能力情况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高清等离子电视行业准入条件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2025-2031年中国高清等离子电视市场前景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7deba91954bcd" w:history="1">
        <w:r>
          <w:rPr>
            <w:rStyle w:val="Hyperlink"/>
          </w:rPr>
          <w:t>2025-2031年中国高清等离子电视行业发展调研及前景趋势分析报告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7deba91954bcd" w:history="1">
        <w:r>
          <w:rPr>
            <w:rStyle w:val="Hyperlink"/>
          </w:rPr>
          <w:t>https://www.20087.com/9/16/GaoQingDengLiZiDianShiDeFaZhanQianJing.html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热点：等离子电视机和液晶电视机的区别、高清等离子电视的优缺点、等离子电视怎么样、1080p等离子电视、什么叫等离子电视、等离子电视机百科、等离子电视机、等离子4k电视、2k等离子电视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ddbde59604dce" w:history="1">
      <w:r>
        <w:rPr>
          <w:rStyle w:val="Hyperlink"/>
        </w:rPr>
        <w:t>2025-2031年中国高清等离子电视行业发展调研及前景趋势分析报告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QingDengLiZiDianShiDeFaZhanQianJing.html" TargetMode="External" Id="R4c37deba9195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QingDengLiZiDianShiDeFaZhanQianJing.html" TargetMode="External" Id="Ra45ddbde5960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2025-05-01T06:33:00Z</dcterms:created>
  <dcterms:modified xsi:type="dcterms:W3CDTF">2025-05-01T07:33:00Z</dcterms:modified>
  <dc:subject>2025-2031年中国高清等离子电视行业发展调研及前景趋势分析报告</dc:subject>
  <dc:title>2025-2031年中国高清等离子电视行业发展调研及前景趋势分析报告</dc:title>
  <cp:keywords>2025-2031年中国高清等离子电视行业发展调研及前景趋势分析报告</cp:keywords>
  <dc:description>2025-2031年中国高清等离子电视行业发展调研及前景趋势分析报告</dc:description>
</cp:coreProperties>
</file>