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94c0a4ff9458c" w:history="1">
              <w:r>
                <w:rPr>
                  <w:rStyle w:val="Hyperlink"/>
                </w:rPr>
                <w:t>2023-2029年中国家庭影院行业深度研究及发展走势分析报告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94c0a4ff9458c" w:history="1">
              <w:r>
                <w:rPr>
                  <w:rStyle w:val="Hyperlink"/>
                </w:rPr>
                <w:t>2023-2029年中国家庭影院行业深度研究及发展走势分析报告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94c0a4ff9458c" w:history="1">
                <w:r>
                  <w:rPr>
                    <w:rStyle w:val="Hyperlink"/>
                  </w:rPr>
                  <w:t>https://www.20087.com/A/A6/JiaTingYingYuanFaZhanQuShi.html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系统作为高端娱乐设备，近年来随着高清视频和环绕声音频技术的发展，提供了接近影院级别的视听体验。消费者对家庭娱乐的需求增加，推动了家庭影院市场的增长。然而，高昂的价格和复杂安装维护，限制了其在大众市场的普及。</w:t>
      </w:r>
      <w:r>
        <w:rPr>
          <w:rFonts w:hint="eastAsia"/>
        </w:rPr>
        <w:br/>
      </w:r>
      <w:r>
        <w:rPr>
          <w:rFonts w:hint="eastAsia"/>
        </w:rPr>
        <w:t>　　未来，家庭影院行业预计将受益于技术进步和成本降低。超高清（4K和8K）和HDR技术的普及，将提升画质，增强沉浸式观影体验。同时，智能音响系统和无线连接技术的发展，将简化家庭影院的设置和操作。此外，流媒体服务的兴起，提供了丰富的高清内容，将进一步刺激家庭影院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94c0a4ff9458c" w:history="1">
        <w:r>
          <w:rPr>
            <w:rStyle w:val="Hyperlink"/>
          </w:rPr>
          <w:t>2023-2029年中国家庭影院行业深度研究及发展走势分析报告</w:t>
        </w:r>
      </w:hyperlink>
      <w:r>
        <w:rPr>
          <w:rFonts w:hint="eastAsia"/>
        </w:rPr>
        <w:t>》内容包括：家庭影院行业发展环境分析、家庭影院市场规模及预测、家庭影院行业重点地区市场规模分析、家庭影院行业供需状况调研、家庭影院市场价格行情趋势分析预测、家庭影院行业进出口状况及前景预测、家庭影院行业技术及发展方向、家庭影院行业重点企业经营情况分析、家庭影院行业SWOT分析及家庭影院行业投资策略，数据来自国家权威机构、家庭影院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2022-2023年全球家庭影院市场现状及发展趋势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全球家庭影院市场现状及发展趋势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一、全球家庭影院产业发展阶段</w:t>
      </w:r>
      <w:r>
        <w:rPr>
          <w:rFonts w:hint="eastAsia"/>
        </w:rPr>
        <w:br/>
      </w:r>
      <w:r>
        <w:rPr>
          <w:rFonts w:hint="eastAsia"/>
        </w:rPr>
        <w:t>　　　　二、全球家庭影院产业竞争现状</w:t>
      </w:r>
      <w:r>
        <w:rPr>
          <w:rFonts w:hint="eastAsia"/>
        </w:rPr>
        <w:br/>
      </w:r>
      <w:r>
        <w:rPr>
          <w:rFonts w:hint="eastAsia"/>
        </w:rPr>
        <w:t>　　　　三、全球家庭影院产业投资状况</w:t>
      </w:r>
      <w:r>
        <w:rPr>
          <w:rFonts w:hint="eastAsia"/>
        </w:rPr>
        <w:br/>
      </w:r>
      <w:r>
        <w:rPr>
          <w:rFonts w:hint="eastAsia"/>
        </w:rPr>
        <w:t>　　　　四、全球家庭影院产业市场发展趋势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全球主要国家地区家庭影院产业现状及产业转移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全球家庭影院市场经营模式现状及发展趋势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2022-2023年中国家庭影院产业链发展状况分析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2022-2023年中国家庭影院产业发展分析</w:t>
      </w:r>
      <w:r>
        <w:rPr>
          <w:rFonts w:hint="eastAsia"/>
        </w:rPr>
        <w:br/>
      </w:r>
      <w:r>
        <w:rPr>
          <w:rFonts w:hint="eastAsia"/>
        </w:rPr>
        <w:t>　　第一节 中国家庭影院产业发展现状</w:t>
      </w:r>
      <w:r>
        <w:rPr>
          <w:rFonts w:hint="eastAsia"/>
        </w:rPr>
        <w:br/>
      </w:r>
      <w:r>
        <w:rPr>
          <w:rFonts w:hint="eastAsia"/>
        </w:rPr>
        <w:t>　　第二节 中国家庭影院产业经济运行现状</w:t>
      </w:r>
      <w:r>
        <w:rPr>
          <w:rFonts w:hint="eastAsia"/>
        </w:rPr>
        <w:br/>
      </w:r>
      <w:r>
        <w:rPr>
          <w:rFonts w:hint="eastAsia"/>
        </w:rPr>
        <w:t>　　第三节 中国家庭影院产业存在的问题及发展障碍分析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中国家庭影院产业发展趋势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2018-2023年中国家庭影院市场现状及发展趋势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中国家庭影院市场供给状况</w:t>
      </w:r>
      <w:r>
        <w:rPr>
          <w:rFonts w:hint="eastAsia"/>
        </w:rPr>
        <w:br/>
      </w:r>
      <w:r>
        <w:rPr>
          <w:rFonts w:hint="eastAsia"/>
        </w:rPr>
        <w:t>　　第二节 中国家庭影院市场需求状况</w:t>
      </w:r>
      <w:r>
        <w:rPr>
          <w:rFonts w:hint="eastAsia"/>
        </w:rPr>
        <w:br/>
      </w:r>
      <w:r>
        <w:rPr>
          <w:rFonts w:hint="eastAsia"/>
        </w:rPr>
        <w:t>　　第三节 中国家庭影院市场存在的问题及障碍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中国家庭影院市场发展潜力及发展趋势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2022-2023年中国家庭影院产业基本竞争战略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2022-2023年中国家庭影院产业市场竞争策略分析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家庭影院产业市场五种竞争动力模式结构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家庭影院产业市场核心竞争力的塑造要素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2022-2023年中国家庭影院产业市场营销策略竞争分析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2023-2029年中国家庭影院产业市场发展预测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中国家庭影院产业发展环境预测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中国家庭影院产业发展预测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中国家庭影院市场发展预测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一、2023-2029年中国家庭影院市场需求预测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二、2023-2029年中国家庭影院市场结构预测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三、2023-2029年中国家庭影院市场集中度预测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四、2023-2029年中国家庭影院市场供给预测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五、2023-2029年中国家庭影院市场价格预测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中国家庭影院产业市场投资机会与风险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中国家庭影院产业市场投资优势分析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中国家庭影院产业市场投资劣势分析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中国家庭影院产业市场投资机会分析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中国家庭影院产业市场投资风险分析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中国家庭影院产业市场竞争策略建议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中国家庭影院产业竞争战略建议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中⋅智林⋅－中国家庭影院产业竞争策略建议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94c0a4ff9458c" w:history="1">
        <w:r>
          <w:rPr>
            <w:rStyle w:val="Hyperlink"/>
          </w:rPr>
          <w:t>2023-2029年中国家庭影院行业深度研究及发展走势分析报告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94c0a4ff9458c" w:history="1">
        <w:r>
          <w:rPr>
            <w:rStyle w:val="Hyperlink"/>
          </w:rPr>
          <w:t>https://www.20087.com/A/A6/JiaTingYingYuanFaZhanQuShi.html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30cce53a74b45" w:history="1">
      <w:r>
        <w:rPr>
          <w:rStyle w:val="Hyperlink"/>
        </w:rPr>
        <w:t>2023-2029年中国家庭影院行业深度研究及发展走势分析报告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JiaTingYingYuanFaZhanQuShi.html" TargetMode="External" Id="Rc8f94c0a4ff9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JiaTingYingYuanFaZhanQuShi.html" TargetMode="External" Id="Rabf30cce53a7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2023-04-08T08:12:00Z</dcterms:created>
  <dcterms:modified xsi:type="dcterms:W3CDTF">2023-04-08T09:12:00Z</dcterms:modified>
  <dc:subject>2023-2029年中国家庭影院行业深度研究及发展走势分析报告</dc:subject>
  <dc:title>2023-2029年中国家庭影院行业深度研究及发展走势分析报告</dc:title>
  <cp:keywords>2023-2029年中国家庭影院行业深度研究及发展走势分析报告</cp:keywords>
  <dc:description>2023-2029年中国家庭影院行业深度研究及发展走势分析报告</dc:description>
</cp:coreProperties>
</file>