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f7a93822d4382" w:history="1">
              <w:r>
                <w:rPr>
                  <w:rStyle w:val="Hyperlink"/>
                </w:rPr>
                <w:t>2026-2032年中国商用中央空调市场调查研究与发展前景报告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f7a93822d4382" w:history="1">
              <w:r>
                <w:rPr>
                  <w:rStyle w:val="Hyperlink"/>
                </w:rPr>
                <w:t>2026-2032年中国商用中央空调市场调查研究与发展前景报告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f7a93822d4382" w:history="1">
                <w:r>
                  <w:rPr>
                    <w:rStyle w:val="Hyperlink"/>
                  </w:rPr>
                  <w:t>https://www.20087.com/3/97/ShangYongZhongYangKongTiaoHangYeQianJingFenXi.html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广泛应用于商场、办公楼等大型公共建筑中，提供舒适的室内环境。近年来，随着节能减排政策的推进和技术的进步，商用中央空调在能效比、环保性和智能化方面取得了长足进步。制冷剂的应用和高效的热交换技术使得空调系统的能耗大幅降低，同时智能控制系统实现了按需调节和节能运行。此外，空气净化功能的加入也提升了用户的健康体验。</w:t>
      </w:r>
      <w:r>
        <w:rPr>
          <w:rFonts w:hint="eastAsia"/>
        </w:rPr>
        <w:br/>
      </w:r>
      <w:r>
        <w:rPr>
          <w:rFonts w:hint="eastAsia"/>
        </w:rPr>
        <w:t>　　未来，商用中央空调的发展将更加注重高效节能与智能化管理。一方面，通过采用先进的传感器技术和人工智能算法，实现对空调系统的精准控制，进一步提升能效比并减少能源消耗；另一方面，结合物联网(IoT)和云计算技术，提供基于云平台的远程监控和维护服务，简化系统管理和故障排查流程。此外，随着可再生能源技术的发展，太阳能和地源热泵等新能源的应用将成为新的研究热点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f7a93822d4382" w:history="1">
        <w:r>
          <w:rPr>
            <w:rStyle w:val="Hyperlink"/>
          </w:rPr>
          <w:t>2026-2032年中国商用中央空调市场调查研究与发展前景报告</w:t>
        </w:r>
      </w:hyperlink>
      <w:r>
        <w:rPr>
          <w:rFonts w:hint="eastAsia"/>
        </w:rPr>
        <w:t>》依托权威数据资源与长期市场监测，系统分析了商用中央空调行业的市场规模、市场需求及产业链结构，深入探讨了商用中央空调价格变动与细分市场特征。报告科学预测了商用中央空调市场前景及未来发展趋势，重点剖析了行业集中度、竞争格局及重点企业的市场地位，并通过SWOT分析揭示了商用中央空调行业机遇与潜在风险。报告为投资者及业内企业提供了全面的市场洞察与决策参考，助力把握商用中央空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商用中央空调行业界定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第二节 商用中央空调行业特点分析</w:t>
      </w:r>
      <w:r>
        <w:rPr>
          <w:rFonts w:hint="eastAsia"/>
        </w:rPr>
        <w:br/>
      </w:r>
      <w:r>
        <w:rPr>
          <w:rFonts w:hint="eastAsia"/>
        </w:rPr>
        <w:t>　　第三节 商用中央空调产业链分析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2025-2026年全球商用中央空调行业市场运行形势分析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2025-2026年全球商用中央空调行业发展概况</w:t>
      </w:r>
      <w:r>
        <w:rPr>
          <w:rFonts w:hint="eastAsia"/>
        </w:rPr>
        <w:br/>
      </w:r>
      <w:r>
        <w:rPr>
          <w:rFonts w:hint="eastAsia"/>
        </w:rPr>
        <w:t>　　第二节 全球商用中央空调行业发展走势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二、全球商用中央空调行业市场分布情况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三、全球商用中央空调行业发展趋势分析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全球商用中央空调行业重点国家和区域分析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商用中央空调行业经济环境分析</w:t>
      </w:r>
      <w:r>
        <w:rPr>
          <w:rFonts w:hint="eastAsia"/>
        </w:rPr>
        <w:br/>
      </w:r>
      <w:r>
        <w:rPr>
          <w:rFonts w:hint="eastAsia"/>
        </w:rPr>
        <w:t>　　第二节 商用中央空调行业政策环境分析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二、相关商用中央空调行业标准分析</w:t>
      </w:r>
      <w:r>
        <w:rPr>
          <w:rFonts w:hint="eastAsia"/>
        </w:rPr>
        <w:br/>
      </w:r>
      <w:r>
        <w:rPr>
          <w:rFonts w:hint="eastAsia"/>
        </w:rPr>
        <w:t>　　第三节 商用中央空调行业社会环境分析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2025-2026年中国商用中央空调发展现状调研</w:t>
      </w:r>
      <w:r>
        <w:rPr>
          <w:rFonts w:hint="eastAsia"/>
        </w:rPr>
        <w:br/>
      </w:r>
      <w:r>
        <w:rPr>
          <w:rFonts w:hint="eastAsia"/>
        </w:rPr>
        <w:t>　　第一节 中国商用中央空调市场现状分析</w:t>
      </w:r>
      <w:r>
        <w:rPr>
          <w:rFonts w:hint="eastAsia"/>
        </w:rPr>
        <w:br/>
      </w:r>
      <w:r>
        <w:rPr>
          <w:rFonts w:hint="eastAsia"/>
        </w:rPr>
        <w:t>　　第二节 中国商用中央空调行业产量情况分析及预测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一、商用中央空调总体产能规模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三、2020-2025年中国商用中央空调产量统计</w:t>
      </w:r>
      <w:r>
        <w:rPr>
          <w:rFonts w:hint="eastAsia"/>
        </w:rPr>
        <w:br/>
      </w:r>
      <w:r>
        <w:rPr>
          <w:rFonts w:hint="eastAsia"/>
        </w:rPr>
        <w:t>　　　　二、商用中央空调生产区域分布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三、2026-2032年中国商用中央空调产量预测分析</w:t>
      </w:r>
      <w:r>
        <w:rPr>
          <w:rFonts w:hint="eastAsia"/>
        </w:rPr>
        <w:br/>
      </w:r>
      <w:r>
        <w:rPr>
          <w:rFonts w:hint="eastAsia"/>
        </w:rPr>
        <w:t>　　第三节 中国商用中央空调市场需求分析及预测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一、中国商用中央空调市场需求特点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二、2020-2025年中国商用中央空调市场需求量统计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三、2026-2032年中国商用中央空调市场需求量预测分析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商用中央空调细分市场深度分析</w:t>
      </w:r>
      <w:r>
        <w:rPr>
          <w:rFonts w:hint="eastAsia"/>
        </w:rPr>
        <w:br/>
      </w:r>
      <w:r>
        <w:rPr>
          <w:rFonts w:hint="eastAsia"/>
        </w:rPr>
        <w:t>　　第一节 商用中央空调细分市场（一）发展研究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商用中央空调细分市场（二）发展研究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中国商用中央空调行业进出口情况分析预测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2020-2025年中国商用中央空调行业进出口情况分析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一、2020-2025年中国商用中央空调行业进口分析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二、2020-2025年中国商用中央空调行业出口分析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2026-2032年中国商用中央空调行业进出口情况预测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一、2026-2032年中国商用中央空调行业进口预测分析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二、2026-2032年中国商用中央空调行业出口预测分析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影响商用中央空调行业进出口变化的主要原因分析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中国商用中央空调行业区域市场结构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重点地区商用中央空调行业调研分析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五、重点地区（五）商用中央空调市场分析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商用中央空调行业集中度分析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二、商用中央空调企业集中度分析</w:t>
      </w:r>
      <w:r>
        <w:rPr>
          <w:rFonts w:hint="eastAsia"/>
        </w:rPr>
        <w:br/>
      </w:r>
      <w:r>
        <w:rPr>
          <w:rFonts w:hint="eastAsia"/>
        </w:rPr>
        <w:t>　　　　三、商用中央空调区域集中度分析</w:t>
      </w:r>
      <w:r>
        <w:rPr>
          <w:rFonts w:hint="eastAsia"/>
        </w:rPr>
        <w:br/>
      </w:r>
      <w:r>
        <w:rPr>
          <w:rFonts w:hint="eastAsia"/>
        </w:rPr>
        <w:t>　　第二节 商用中央空调行业主要企业竞争力分析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商用中央空调重点企业（一）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商用中央空调重点企业（二）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商用中央空调重点企业（三）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商用中央空调重点企业（四）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商用中央空调重点企业（五）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商用中央空调重点企业（六）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2026年商用中央空调企业管理策略建议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二、商用中央空调企业提升竞争力的主要方向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三、影响商用中央空调企业核心竞争力的因素及提升途径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四、提高商用中央空调企业竞争力的策略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一、商用中央空调实施品牌战略的意义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三、我国商用中央空调企业的品牌战略</w:t>
      </w:r>
      <w:r>
        <w:rPr>
          <w:rFonts w:hint="eastAsia"/>
        </w:rPr>
        <w:br/>
      </w:r>
      <w:r>
        <w:rPr>
          <w:rFonts w:hint="eastAsia"/>
        </w:rPr>
        <w:t>　　　　四、商用中央空调品牌战略管理的策略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2026-2032年中国商用中央空调行业前景与风险预测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2026年中国商用中央空调市场前景分析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2026-2032年中国商用中央空调发展趋势预测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2026-2032年中国商用中央空调行业投资特性分析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一、2026-2032年中国商用中央空调行业进入壁垒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二、2026-2032年中国商用中央空调行业盈利模式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三、2026-2032年中国商用中央空调行业盈利因素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2026-2032年中国商用中央空调行业投资机会分析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一、2026-2032年中国商用中央空调细分市场投资机会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二、2026-2032年中国商用中央空调行业区域市场投资潜力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2026-2032年中国商用中央空调行业投资风险分析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一、2026-2032年中国商用中央空调行业市场竞争风险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二、2026-2032年中国商用中央空调行业技术风险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三、2026-2032年中国商用中央空调行业政策风险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四、2026-2032年中国商用中央空调行业进入退出风险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商用中央空调行业研究结论</w:t>
      </w:r>
      <w:r>
        <w:rPr>
          <w:rFonts w:hint="eastAsia"/>
        </w:rPr>
        <w:br/>
      </w:r>
      <w:r>
        <w:rPr>
          <w:rFonts w:hint="eastAsia"/>
        </w:rPr>
        <w:t>　　第二节 商用中央空调行业投资价值评估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商用中央空调行业投资建议</w:t>
      </w:r>
      <w:r>
        <w:rPr>
          <w:rFonts w:hint="eastAsia"/>
        </w:rPr>
        <w:br/>
      </w:r>
      <w:r>
        <w:rPr>
          <w:rFonts w:hint="eastAsia"/>
        </w:rPr>
        <w:t>　　　　一、商用中央空调行业投资策略建议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二、商用中央空调行业投资方向建议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三、商用中央空调行业投资方式建议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商用中央空调行业类别</w:t>
      </w:r>
      <w:r>
        <w:rPr>
          <w:rFonts w:hint="eastAsia"/>
        </w:rPr>
        <w:br/>
      </w:r>
      <w:r>
        <w:rPr>
          <w:rFonts w:hint="eastAsia"/>
        </w:rPr>
        <w:t>　　图表 商用中央空调行业产业链调研</w:t>
      </w:r>
      <w:r>
        <w:rPr>
          <w:rFonts w:hint="eastAsia"/>
        </w:rPr>
        <w:br/>
      </w:r>
      <w:r>
        <w:rPr>
          <w:rFonts w:hint="eastAsia"/>
        </w:rPr>
        <w:t>　　图表 商用中央空调行业现状</w:t>
      </w:r>
      <w:r>
        <w:rPr>
          <w:rFonts w:hint="eastAsia"/>
        </w:rPr>
        <w:br/>
      </w:r>
      <w:r>
        <w:rPr>
          <w:rFonts w:hint="eastAsia"/>
        </w:rPr>
        <w:t>　　图表 商用中央空调行业标准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2020-2025年中国商用中央空调行业市场规模</w:t>
      </w:r>
      <w:r>
        <w:rPr>
          <w:rFonts w:hint="eastAsia"/>
        </w:rPr>
        <w:br/>
      </w:r>
      <w:r>
        <w:rPr>
          <w:rFonts w:hint="eastAsia"/>
        </w:rPr>
        <w:t>　　图表 2026年中国商用中央空调行业产能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2020-2025年中国商用中央空调行业产量统计</w:t>
      </w:r>
      <w:r>
        <w:rPr>
          <w:rFonts w:hint="eastAsia"/>
        </w:rPr>
        <w:br/>
      </w:r>
      <w:r>
        <w:rPr>
          <w:rFonts w:hint="eastAsia"/>
        </w:rPr>
        <w:t>　　图表 商用中央空调行业动态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2020-2025年中国商用中央空调市场需求量</w:t>
      </w:r>
      <w:r>
        <w:rPr>
          <w:rFonts w:hint="eastAsia"/>
        </w:rPr>
        <w:br/>
      </w:r>
      <w:r>
        <w:rPr>
          <w:rFonts w:hint="eastAsia"/>
        </w:rPr>
        <w:t>　　图表 2026年中国商用中央空调行业需求区域调研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2020-2025年中国商用中央空调行情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商用中央空调行业准入条件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2026-2032年中国商用中央空调市场前景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f7a93822d4382" w:history="1">
        <w:r>
          <w:rPr>
            <w:rStyle w:val="Hyperlink"/>
          </w:rPr>
          <w:t>2026-2032年中国商用中央空调市场调查研究与发展前景报告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f7a93822d4382" w:history="1">
        <w:r>
          <w:rPr>
            <w:rStyle w:val="Hyperlink"/>
          </w:rPr>
          <w:t>https://www.20087.com/3/97/ShangYongZhongYangKongTiaoHangYeQianJingFenXi.html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空调、商用中央空调一小时多少度电、中央空调工程、商用中央空调报价表、日立中央空调官网首页、商用中央空调多少钱一个平方、世界十大中央空调排名、商用中央空调不制冷原因及解决办法、三大公认最好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b889ca5fb4cec" w:history="1">
      <w:r>
        <w:rPr>
          <w:rStyle w:val="Hyperlink"/>
        </w:rPr>
        <w:t>2026-2032年中国商用中央空调市场调查研究与发展前景报告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angYongZhongYangKongTiaoHangYeQianJingFenXi.html" TargetMode="External" Id="R1a0f7a93822d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angYongZhongYangKongTiaoHangYeQianJingFenXi.html" TargetMode="External" Id="R84cb889ca5fb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2025-07-07T00:40:00Z</dcterms:created>
  <dcterms:modified xsi:type="dcterms:W3CDTF">2025-07-07T01:40:00Z</dcterms:modified>
  <dc:subject>2026-2032年中国商用中央空调市场调查研究与发展前景报告</dc:subject>
  <dc:title>2026-2032年中国商用中央空调市场调查研究与发展前景报告</dc:title>
  <cp:keywords>2026-2032年中国商用中央空调市场调查研究与发展前景报告</cp:keywords>
  <dc:description>2026-2032年中国商用中央空调市场调查研究与发展前景报告</dc:description>
</cp:coreProperties>
</file>