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778e5974a4afb" w:history="1">
              <w:r>
                <w:rPr>
                  <w:rStyle w:val="Hyperlink"/>
                </w:rPr>
                <w:t>2025-2031年中国榨汁机产业市场调研及发展前景预测报告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778e5974a4afb" w:history="1">
              <w:r>
                <w:rPr>
                  <w:rStyle w:val="Hyperlink"/>
                </w:rPr>
                <w:t>2025-2031年中国榨汁机产业市场调研及发展前景预测报告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778e5974a4afb" w:history="1">
                <w:r>
                  <w:rPr>
                    <w:rStyle w:val="Hyperlink"/>
                  </w:rPr>
                  <w:t>https://www.20087.com/6/97/ZhaZhiJiFaZhanQuShi.html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是厨房电器的重要成员，近年来随着健康饮食趋势的兴起，市场需求持续增长。消费者对于新鲜果蔬汁的健康益处认识加深，促使榨汁机从单一功能向多功能、智能化方向发展。慢速榨汁机、冷压榨汁机等新型产品因其能保留更多营养成分而受到欢迎，同时，智能化设计如智能识别、自动清洗等功能，提升了用户体验。然而，榨汁机行业也面临产品同质化严重、市场竞争激烈和消费者需求快速变化的挑战。</w:t>
      </w:r>
      <w:r>
        <w:rPr>
          <w:rFonts w:hint="eastAsia"/>
        </w:rPr>
        <w:br/>
      </w:r>
      <w:r>
        <w:rPr>
          <w:rFonts w:hint="eastAsia"/>
        </w:rPr>
        <w:t>　　未来，榨汁机行业的发展将更加注重产品创新和用户个性化需求。一方面，通过引入更多高科技元素，如物联网技术，实现榨汁机的远程控制和健康数据分析，提供定制化健康方案；另一方面，榨汁机将朝着更加环保和可持续的方向发展，采用可降解材料，设计易于拆卸和回收的产品，减少环境影响。此外，行业将加强对消费者健康饮食习惯的引导，开发更多符合特定人群营养需求的榨汁配方，如低糖、高纤维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778e5974a4afb" w:history="1">
        <w:r>
          <w:rPr>
            <w:rStyle w:val="Hyperlink"/>
          </w:rPr>
          <w:t>2025-2031年中国榨汁机产业市场调研及发展前景预测报告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榨汁机行业的市场规模、技术发展水平和竞争格局。报告分析了榨汁机行业重点企业的市场表现，评估了当前技术路线的发展方向，并对榨汁机市场趋势做出合理预测。通过梳理榨汁机行业面临的机遇与风险，为企业和投资者了解市场动态、把握发展机会提供了数据支持和参考建议，有助于相关决策者更准确地判断榨汁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榨汁机产业市场概述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榨汁机行业关键成功要素</w:t>
      </w:r>
      <w:r>
        <w:rPr>
          <w:rFonts w:hint="eastAsia"/>
        </w:rPr>
        <w:br/>
      </w:r>
      <w:r>
        <w:rPr>
          <w:rFonts w:hint="eastAsia"/>
        </w:rPr>
        <w:t>　　第四节 榨汁机行业价值链分析</w:t>
      </w:r>
      <w:r>
        <w:rPr>
          <w:rFonts w:hint="eastAsia"/>
        </w:rPr>
        <w:br/>
      </w:r>
      <w:r>
        <w:rPr>
          <w:rFonts w:hint="eastAsia"/>
        </w:rPr>
        <w:t>　　第五节 榨汁机产业链分析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2024-2025年全球榨汁机市场现状及发展趋势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全球榨汁机市场现状及发展趋势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一、全球榨汁机产业发展阶段</w:t>
      </w:r>
      <w:r>
        <w:rPr>
          <w:rFonts w:hint="eastAsia"/>
        </w:rPr>
        <w:br/>
      </w:r>
      <w:r>
        <w:rPr>
          <w:rFonts w:hint="eastAsia"/>
        </w:rPr>
        <w:t>　　　　二、全球榨汁机产业竞争现状</w:t>
      </w:r>
      <w:r>
        <w:rPr>
          <w:rFonts w:hint="eastAsia"/>
        </w:rPr>
        <w:br/>
      </w:r>
      <w:r>
        <w:rPr>
          <w:rFonts w:hint="eastAsia"/>
        </w:rPr>
        <w:t>　　　　三、全球榨汁机产业投资状况</w:t>
      </w:r>
      <w:r>
        <w:rPr>
          <w:rFonts w:hint="eastAsia"/>
        </w:rPr>
        <w:br/>
      </w:r>
      <w:r>
        <w:rPr>
          <w:rFonts w:hint="eastAsia"/>
        </w:rPr>
        <w:t>　　　　四、全球榨汁机产业市场发展趋势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全球主要国家地区榨汁机市场现状及发展趋势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全球榨汁机市场经营模式现状及发展趋势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2024-2025年中国榨汁机产业链发展状况分析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中国榨汁机产业发展分析</w:t>
      </w:r>
      <w:r>
        <w:rPr>
          <w:rFonts w:hint="eastAsia"/>
        </w:rPr>
        <w:br/>
      </w:r>
      <w:r>
        <w:rPr>
          <w:rFonts w:hint="eastAsia"/>
        </w:rPr>
        <w:t>　　第一节 中国榨汁机产业发展现状</w:t>
      </w:r>
      <w:r>
        <w:rPr>
          <w:rFonts w:hint="eastAsia"/>
        </w:rPr>
        <w:br/>
      </w:r>
      <w:r>
        <w:rPr>
          <w:rFonts w:hint="eastAsia"/>
        </w:rPr>
        <w:t>　　第二节 中国榨汁机产业国际地位现状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中国榨汁机产业经济运行现状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中国榨汁机产业运营模式现状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中国榨汁机产业存在的问题及发展障碍分析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中国榨汁机产业发展趋势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中国榨汁机市场现状及发展趋势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中国榨汁机市场供给状况</w:t>
      </w:r>
      <w:r>
        <w:rPr>
          <w:rFonts w:hint="eastAsia"/>
        </w:rPr>
        <w:br/>
      </w:r>
      <w:r>
        <w:rPr>
          <w:rFonts w:hint="eastAsia"/>
        </w:rPr>
        <w:t>　　第二节 中国榨汁机市场需求状况</w:t>
      </w:r>
      <w:r>
        <w:rPr>
          <w:rFonts w:hint="eastAsia"/>
        </w:rPr>
        <w:br/>
      </w:r>
      <w:r>
        <w:rPr>
          <w:rFonts w:hint="eastAsia"/>
        </w:rPr>
        <w:t>　　第三节 中国榨汁机市场结构状况</w:t>
      </w:r>
      <w:r>
        <w:rPr>
          <w:rFonts w:hint="eastAsia"/>
        </w:rPr>
        <w:br/>
      </w:r>
      <w:r>
        <w:rPr>
          <w:rFonts w:hint="eastAsia"/>
        </w:rPr>
        <w:t>　　第四节 中国榨汁机市场存在的问题及障碍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中国榨汁机市场发展潜力及发展趋势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中国榨汁机市场消费者行为状况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中国榨汁机产业基本竞争战略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四、榨汁机产业该战略的SWOT分析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五、榨汁机产业该战略的典型企业分析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中国榨汁机产业市场竞争策略分析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榨汁机产业市场五种竞争动力模式结构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榨汁机产业市场核心竞争力的塑造要素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榨汁机产业市场不同市场地位的竞争策略分析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榨汁机产业市场竞争案例分析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中国榨汁机产业市场营销策略竞争分析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中国榨汁机产业重点企业市场竞争策略研究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中国榨汁机产业市场发展预测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中国榨汁机产业发展环境预测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中国榨汁机产业发展预测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中国榨汁机市场发展预测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一、2025-2031年中国榨汁机市场需求预测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二、2025-2031年中国榨汁机市场结构预测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三、2025-2031年中国榨汁机市场集中度预测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四、2025-2031年中国榨汁机市场供给预测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五、2025-2031年中国榨汁机市场价格预测</w:t>
      </w:r>
      <w:r>
        <w:rPr>
          <w:rFonts w:hint="eastAsia"/>
        </w:rPr>
        <w:br/>
      </w:r>
      <w:r>
        <w:rPr>
          <w:rFonts w:hint="eastAsia"/>
        </w:rPr>
        <w:t>　　第四节 中国榨汁机产业竞争发展趋势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中国榨汁机产业市场投资机会与风险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中国榨汁机产业市场投资优势分析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中国榨汁机产业市场投资劣势分析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中国榨汁机产业市场投资机会分析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中国榨汁机产业市场投资风险分析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中国榨汁机产业市场竞争策略建议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中国榨汁机产业竞争战略建议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中国榨汁机产业竞争策略建议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中国榨汁机市场竞争策略建议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榨汁机产业链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2019-2024年中国榨汁机市场需求量及增速统计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2019-2024年中国榨汁机行业企业平均规模情况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2019-2024年中国榨汁机行业市场规模及增长情况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榨汁机重点企业（一）经营情况分析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榨汁机重点企业（一）主要经济指标情况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榨汁机重点企业（二）经营情况分析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榨汁机重点企业（二）主要经济指标情况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2025-2031年中国榨汁机行业产量预测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2025-2031年中国榨汁机市场需求量预测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2025-2031年中国榨汁机行业市场规模预测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2025-2031年中国榨汁机市场前景分析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2025-2031年中国榨汁机行业发展趋势预测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778e5974a4afb" w:history="1">
        <w:r>
          <w:rPr>
            <w:rStyle w:val="Hyperlink"/>
          </w:rPr>
          <w:t>2025-2031年中国榨汁机产业市场调研及发展前景预测报告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778e5974a4afb" w:history="1">
        <w:r>
          <w:rPr>
            <w:rStyle w:val="Hyperlink"/>
          </w:rPr>
          <w:t>https://www.20087.com/6/97/ZhaZhiJiFaZhanQuShi.html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压榨机多少钱一台、榨汁机榨果汁食谱大全、世界十大进口榨汁机品牌、榨汁机哪个牌子最好最实用、口碑最好的榨汁机、榨汁机品牌排行榜前十名、榨汁机哪个牌子好、榨汁机可以榨甘蔗吗、九阳榨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799184a07435b" w:history="1">
      <w:r>
        <w:rPr>
          <w:rStyle w:val="Hyperlink"/>
        </w:rPr>
        <w:t>2025-2031年中国榨汁机产业市场调研及发展前景预测报告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haZhiJiFaZhanQuShi.html" TargetMode="External" Id="Rb21778e5974a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haZhiJiFaZhanQuShi.html" TargetMode="External" Id="R126799184a07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2024-08-27T05:08:00Z</dcterms:created>
  <dcterms:modified xsi:type="dcterms:W3CDTF">2024-08-27T06:08:00Z</dcterms:modified>
  <dc:subject>2025-2031年中国榨汁机产业市场调研及发展前景预测报告</dc:subject>
  <dc:title>2025-2031年中国榨汁机产业市场调研及发展前景预测报告</dc:title>
  <cp:keywords>2025-2031年中国榨汁机产业市场调研及发展前景预测报告</cp:keywords>
  <dc:description>2025-2031年中国榨汁机产业市场调研及发展前景预测报告</dc:description>
</cp:coreProperties>
</file>