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95387fc734258" w:history="1">
              <w:r>
                <w:rPr>
                  <w:rStyle w:val="Hyperlink"/>
                </w:rPr>
                <w:t>2026-2032年中国商用浴缸市场现状调研与前景趋势预测报告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95387fc734258" w:history="1">
              <w:r>
                <w:rPr>
                  <w:rStyle w:val="Hyperlink"/>
                </w:rPr>
                <w:t>2026-2032年中国商用浴缸市场现状调研与前景趋势预测报告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95387fc734258" w:history="1">
                <w:r>
                  <w:rPr>
                    <w:rStyle w:val="Hyperlink"/>
                  </w:rPr>
                  <w:t>https://www.20087.com/7/97/ShangYongYuGangDeXianZhuangYuFaZhanQianJing.html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浴缸主要应用于酒店、温泉度假村、水疗中心及高端公寓，强调耐用性、易清洁性、安全防滑及多人使用兼容性。商用浴缸采用亚克力复合板材或铸铁搪瓷结构，集成恒温循环、气泡按摩、LED氛围灯及智能控制面板，部分高端型号支持臭氧消毒与水质自检功能。在体验经济与康养旅游兴起背景下，浴缸从基础卫浴设施升级为空间美学与服务溢价的核心载体。然而，部分项目为控制成本选用薄壁亚克力，长期承重后易变形开裂；按摩系统若维护不当，管道滋生生物膜，反成卫生隐患。</w:t>
      </w:r>
      <w:r>
        <w:rPr>
          <w:rFonts w:hint="eastAsia"/>
        </w:rPr>
        <w:br/>
      </w:r>
      <w:r>
        <w:rPr>
          <w:rFonts w:hint="eastAsia"/>
        </w:rPr>
        <w:t>　　未来，商用浴缸将向健康干预、能源效率与模块化设计方向演进。市场调研网指出，内置传感器可监测水温、pH值及浊度，自动触发换水或消毒程序；远红外或负离子功能将强化放松与代谢促进效果。在绿色建筑标准驱动下，热回收系统可利用废水余热预热进水，显著降低能耗。结构上，快装式底盘与标准化接口将简化安装与后期维修。长远看，商用浴缸将从“浸泡容器”转型为“沉浸式疗愈终端”，结合香氛、声光与生物反馈，构建多感官健康体验。具备水疗工程、材料科学与 hospitality 设计整合能力的品牌，将在高端旅居空间竞争中建立差异化壁垒。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595387fc734258" w:history="1">
        <w:r>
          <w:rPr>
            <w:rStyle w:val="Hyperlink"/>
          </w:rPr>
          <w:t>2026-2032年中国商用浴缸市场现状调研与前景趋势预测报告</w:t>
        </w:r>
      </w:hyperlink>
      <w:r>
        <w:rPr>
          <w:rFonts w:hint="eastAsia"/>
        </w:rPr>
        <w:t>》，2025年商用浴缸行业市场规模达 亿元，预计2032年市场规模将达 亿元，期间年均复合增长率（CAGR）达 %。报告系统梳理了商用浴缸行业的市场规模、技术现状及产业链结构，结合详实数据分析了商用浴缸行业需求、价格动态与竞争格局，科学预测了商用浴缸发展趋势与市场前景，重点解读了行业内重点企业的战略布局与品牌影响力，同时对市场竞争与集中度进行了评估。此外，报告还细分了市场领域，揭示了商用浴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商用浴缸市场概述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按照不同产品类型，商用浴缸主要可以分为如下几个类别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中国不同产品类型商用浴缸增长趋势2021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亚克力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从不同应用，商用浴缸主要包括如下几个方面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中国不同应用商用浴缸增长趋势2021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旅馆</w:t>
      </w:r>
      <w:r>
        <w:rPr>
          <w:rFonts w:hint="eastAsia"/>
        </w:rPr>
        <w:br/>
      </w:r>
      <w:r>
        <w:rPr>
          <w:rFonts w:hint="eastAsia"/>
        </w:rPr>
        <w:t>　　　　1.3.3 洗浴场所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中国商用浴缸发展现状及未来趋势（2021-2032）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中国市场商用浴缸收入及增长率（2021-2032）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中国市场商用浴缸销量及增长率（2021-2032）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中国市场主要商用浴缸厂商分析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中国市场主要厂商商用浴缸销量及市场占有率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中国市场主要厂商商用浴缸销量（2021-2026）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中国市场主要厂商商用浴缸收入及市场占有率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中国市场主要厂商商用浴缸收入（2021-2026）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中国市场主要厂商商用浴缸收入市场份额（2021-2026）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2025年中国市场主要厂商商用浴缸收入排名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中国市场主要厂商商用浴缸价格（2021-2026）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中国市场主要厂商商用浴缸总部及产地分布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中国市场主要厂商成立时间及商用浴缸商业化日期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中国市场主要厂商商用浴缸产品类型及应用</w:t>
      </w:r>
      <w:r>
        <w:rPr>
          <w:rFonts w:hint="eastAsia"/>
        </w:rPr>
        <w:br/>
      </w:r>
      <w:r>
        <w:rPr>
          <w:rFonts w:hint="eastAsia"/>
        </w:rPr>
        <w:t>　　2.7 商用浴缸行业集中度、竞争程度分析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商用浴缸行业集中度分析：2025年中国Top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中国市场商用浴缸第一梯队、第二梯队和第三梯队厂商（品牌）及2025年市场份额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不同产品类型商用浴缸分析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中国市场不同产品类型商用浴缸销量（2021-2032）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中国市场不同产品类型商用浴缸销量预测（2027-2032）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中国市场不同产品类型商用浴缸规模（2021-2032）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中国市场不同产品类型商用浴缸规模及市场份额（2021-2026）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中国市场不同产品类型商用浴缸规模预测（2027-2032）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中国市场不同产品类型商用浴缸价格走势（2021-2032）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不同应用商用浴缸分析</w:t>
      </w:r>
      <w:r>
        <w:rPr>
          <w:rFonts w:hint="eastAsia"/>
        </w:rPr>
        <w:br/>
      </w:r>
      <w:r>
        <w:rPr>
          <w:rFonts w:hint="eastAsia"/>
        </w:rPr>
        <w:t>　　5.1 中国市场不同应用商用浴缸销量（2021-2032）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中国市场不同应用商用浴缸销量预测（2027-2032）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中国市场不同应用商用浴缸规模（2021-2032）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中国市场不同应用商用浴缸规模及市场份额（2021-2026）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中国市场不同应用商用浴缸规模预测（2027-2032）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中国市场不同应用商用浴缸价格走势（2021-2032）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商用浴缸行业发展分析---发展趋势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商用浴缸行业发展分析---厂商壁垒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商用浴缸行业发展分析---驱动因素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商用浴缸行业发展分析---制约因素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商用浴缸中国企业SWOT分析</w:t>
      </w:r>
      <w:r>
        <w:rPr>
          <w:rFonts w:hint="eastAsia"/>
        </w:rPr>
        <w:br/>
      </w:r>
      <w:r>
        <w:rPr>
          <w:rFonts w:hint="eastAsia"/>
        </w:rPr>
        <w:t>　　6.6 商用浴缸行业发展分析---行业政策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商用浴缸行业产业链简介</w:t>
      </w:r>
      <w:r>
        <w:rPr>
          <w:rFonts w:hint="eastAsia"/>
        </w:rPr>
        <w:br/>
      </w:r>
      <w:r>
        <w:rPr>
          <w:rFonts w:hint="eastAsia"/>
        </w:rPr>
        <w:t>　　7.2 商用浴缸产业链分析-上游</w:t>
      </w:r>
      <w:r>
        <w:rPr>
          <w:rFonts w:hint="eastAsia"/>
        </w:rPr>
        <w:br/>
      </w:r>
      <w:r>
        <w:rPr>
          <w:rFonts w:hint="eastAsia"/>
        </w:rPr>
        <w:t>　　7.3 商用浴缸产业链分析-中游</w:t>
      </w:r>
      <w:r>
        <w:rPr>
          <w:rFonts w:hint="eastAsia"/>
        </w:rPr>
        <w:br/>
      </w:r>
      <w:r>
        <w:rPr>
          <w:rFonts w:hint="eastAsia"/>
        </w:rPr>
        <w:t>　　7.4 商用浴缸产业链分析-下游</w:t>
      </w:r>
      <w:r>
        <w:rPr>
          <w:rFonts w:hint="eastAsia"/>
        </w:rPr>
        <w:br/>
      </w:r>
      <w:r>
        <w:rPr>
          <w:rFonts w:hint="eastAsia"/>
        </w:rPr>
        <w:t>　　7.5 商用浴缸行业采购模式</w:t>
      </w:r>
      <w:r>
        <w:rPr>
          <w:rFonts w:hint="eastAsia"/>
        </w:rPr>
        <w:br/>
      </w:r>
      <w:r>
        <w:rPr>
          <w:rFonts w:hint="eastAsia"/>
        </w:rPr>
        <w:t>　　7.6 商用浴缸行业生产模式</w:t>
      </w:r>
      <w:r>
        <w:rPr>
          <w:rFonts w:hint="eastAsia"/>
        </w:rPr>
        <w:br/>
      </w:r>
      <w:r>
        <w:rPr>
          <w:rFonts w:hint="eastAsia"/>
        </w:rPr>
        <w:t>　　7.7 商用浴缸行业销售模式及销售渠道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中国本土商用浴缸产能、产量分析</w:t>
      </w:r>
      <w:r>
        <w:rPr>
          <w:rFonts w:hint="eastAsia"/>
        </w:rPr>
        <w:br/>
      </w:r>
      <w:r>
        <w:rPr>
          <w:rFonts w:hint="eastAsia"/>
        </w:rPr>
        <w:t>　　8.1 中国商用浴缸供需现状及预测（2021-2032）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中国商用浴缸产能、产量、产能利用率及发展趋势（2021-2032）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中国商用浴缸产量、市场需求量及发展趋势（2021-2032）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中国商用浴缸进出口分析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中国市场商用浴缸主要进口来源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中国市场商用浴缸主要出口目的地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中国市场主要厂商商用浴缸收入份额（2021-2026）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2025年中国主要生产商商用浴缸收入排名（万元）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中国市场主要厂商商用浴缸价格（2021-2026）&amp;（元/件）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中国市场主要厂商商用浴缸总部及产地分布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中国市场主要厂商成立时间及商用浴缸商业化日期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中国市场主要厂商商用浴缸产品类型及应用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2025年中国市场商用浴缸主要厂商市场地位（第一梯队、第二梯队和第三梯队）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商用浴缸市场投资、并购等现状分析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中国市场不同产品类型商用浴缸销量（2021-2026）&amp;（千件）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中国市场不同产品类型商用浴缸销量市场份额（2021-2026）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中国市场不同产品类型商用浴缸销量预测（2027-2032）&amp;（千件）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中国市场不同产品类型商用浴缸销量市场份额预测（2027-2032）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中国市场不同产品类型商用浴缸规模（2021-2026）&amp;（万元）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中国市场不同产品类型商用浴缸规模市场份额（2021-2026）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中国市场不同产品类型商用浴缸规模预测（2027-2032）&amp;（万元）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中国市场不同产品类型商用浴缸规模市场份额预测（2027-2032）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中国市场不同应用商用浴缸销量（2021-2026）&amp;（千件）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中国市场不同应用商用浴缸销量市场份额（2021-2026）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中国市场不同应用商用浴缸销量预测（2027-2032）&amp;（千件）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中国市场不同应用商用浴缸销量市场份额预测（2027-2032）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中国市场不同应用商用浴缸规模（2021-2026）&amp;（万元）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中国市场不同应用商用浴缸规模市场份额（2021-2026）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中国市场不同应用商用浴缸规模预测（2027-2032）&amp;（万元）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中国市场不同应用商用浴缸规模市场份额预测（2027-2032）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商用浴缸行业发展分析---发展趋势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商用浴缸行业发展分析---厂商壁垒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商用浴缸行业发展分析---驱动因素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商用浴缸行业发展分析---制约因素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商用浴缸行业相关重点政策一览</w:t>
      </w:r>
      <w:r>
        <w:rPr>
          <w:rFonts w:hint="eastAsia"/>
        </w:rPr>
        <w:br/>
      </w:r>
      <w:r>
        <w:rPr>
          <w:rFonts w:hint="eastAsia"/>
        </w:rPr>
        <w:t>　　表 95： 商用浴缸行业供应链分析</w:t>
      </w:r>
      <w:r>
        <w:rPr>
          <w:rFonts w:hint="eastAsia"/>
        </w:rPr>
        <w:br/>
      </w:r>
      <w:r>
        <w:rPr>
          <w:rFonts w:hint="eastAsia"/>
        </w:rPr>
        <w:t>　　表 96： 商用浴缸上游原料供应商</w:t>
      </w:r>
      <w:r>
        <w:rPr>
          <w:rFonts w:hint="eastAsia"/>
        </w:rPr>
        <w:br/>
      </w:r>
      <w:r>
        <w:rPr>
          <w:rFonts w:hint="eastAsia"/>
        </w:rPr>
        <w:t>　　表 97： 商用浴缸行业主要下游客户</w:t>
      </w:r>
      <w:r>
        <w:rPr>
          <w:rFonts w:hint="eastAsia"/>
        </w:rPr>
        <w:br/>
      </w:r>
      <w:r>
        <w:rPr>
          <w:rFonts w:hint="eastAsia"/>
        </w:rPr>
        <w:t>　　表 98： 商用浴缸典型经销商</w:t>
      </w:r>
      <w:r>
        <w:rPr>
          <w:rFonts w:hint="eastAsia"/>
        </w:rPr>
        <w:br/>
      </w:r>
      <w:r>
        <w:rPr>
          <w:rFonts w:hint="eastAsia"/>
        </w:rPr>
        <w:t>　　表 99： 中国商用浴缸产量、销量、进口量及出口量（2021-2026）&amp;（千件）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中国商用浴缸产量、销量、进口量及出口量预测（2027-2032）&amp;（千件）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中国市场商用浴缸主要进口来源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中国市场商用浴缸主要出口目的地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商用浴缸产品图片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中国不同产品类型商用浴缸市场规模市场份额2025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陶瓷产品图片</w:t>
      </w:r>
      <w:r>
        <w:rPr>
          <w:rFonts w:hint="eastAsia"/>
        </w:rPr>
        <w:br/>
      </w:r>
      <w:r>
        <w:rPr>
          <w:rFonts w:hint="eastAsia"/>
        </w:rPr>
        <w:t>　　图 4： 亚克力产品图片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中国不同应用商用浴缸市场份额2025 &amp; 2032</w:t>
      </w:r>
      <w:r>
        <w:rPr>
          <w:rFonts w:hint="eastAsia"/>
        </w:rPr>
        <w:br/>
      </w:r>
      <w:r>
        <w:rPr>
          <w:rFonts w:hint="eastAsia"/>
        </w:rPr>
        <w:t>　　图 7： 旅馆</w:t>
      </w:r>
      <w:r>
        <w:rPr>
          <w:rFonts w:hint="eastAsia"/>
        </w:rPr>
        <w:br/>
      </w:r>
      <w:r>
        <w:rPr>
          <w:rFonts w:hint="eastAsia"/>
        </w:rPr>
        <w:t>　　图 8： 洗浴场所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中国市场商用浴缸市场规模，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中国市场商用浴缸收入及增长率（2021-2032）&amp;（万元）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中国市场商用浴缸销量及增长率（2021-2032）&amp;（千件）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2025年中国市场主要厂商商用浴缸销量市场份额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2025年中国市场主要厂商商用浴缸收入市场份额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2025年中国市场前五大厂商商用浴缸市场份额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2025年中国市场商用浴缸第一梯队、第二梯队和第三梯队厂商（品牌）及市场份额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中国市场不同产品类型商用浴缸价格走势（2021-2032）&amp;（元/件）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中国市场不同应用商用浴缸价格走势（2021-2032）&amp;（元/件）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商用浴缸中国企业SWOT分析</w:t>
      </w:r>
      <w:r>
        <w:rPr>
          <w:rFonts w:hint="eastAsia"/>
        </w:rPr>
        <w:br/>
      </w:r>
      <w:r>
        <w:rPr>
          <w:rFonts w:hint="eastAsia"/>
        </w:rPr>
        <w:t>　　图 20： 商用浴缸产业链</w:t>
      </w:r>
      <w:r>
        <w:rPr>
          <w:rFonts w:hint="eastAsia"/>
        </w:rPr>
        <w:br/>
      </w:r>
      <w:r>
        <w:rPr>
          <w:rFonts w:hint="eastAsia"/>
        </w:rPr>
        <w:t>　　图 21： 商用浴缸行业采购模式分析</w:t>
      </w:r>
      <w:r>
        <w:rPr>
          <w:rFonts w:hint="eastAsia"/>
        </w:rPr>
        <w:br/>
      </w:r>
      <w:r>
        <w:rPr>
          <w:rFonts w:hint="eastAsia"/>
        </w:rPr>
        <w:t>　　图 22： 商用浴缸行业生产模式分析</w:t>
      </w:r>
      <w:r>
        <w:rPr>
          <w:rFonts w:hint="eastAsia"/>
        </w:rPr>
        <w:br/>
      </w:r>
      <w:r>
        <w:rPr>
          <w:rFonts w:hint="eastAsia"/>
        </w:rPr>
        <w:t>　　图 23： 商用浴缸行业销售模式分析</w:t>
      </w:r>
      <w:r>
        <w:rPr>
          <w:rFonts w:hint="eastAsia"/>
        </w:rPr>
        <w:br/>
      </w:r>
      <w:r>
        <w:rPr>
          <w:rFonts w:hint="eastAsia"/>
        </w:rPr>
        <w:t>　　图 24： 中国商用浴缸产能、产量、产能利用率及发展趋势（2021-2032）&amp;（千件）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中国商用浴缸产量、市场需求量及发展趋势（2021-2032）&amp;（千件）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95387fc734258" w:history="1">
        <w:r>
          <w:rPr>
            <w:rStyle w:val="Hyperlink"/>
          </w:rPr>
          <w:t>2026-2032年中国商用浴缸市场现状调研与前景趋势预测报告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95387fc734258" w:history="1">
        <w:r>
          <w:rPr>
            <w:rStyle w:val="Hyperlink"/>
          </w:rPr>
          <w:t>https://www.20087.com/7/97/ShangYongYuGangDeXianZhuangYuFaZhanQianJing.html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热点：浴室浴缸装修效果图、商用浴缸排水关不严、立式浴缸、浴缸大型、分体式浴缸哪里买多少钱、浴缸价钱、浴缸制造厂家、浴缸小型、便携式浴缸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147e4f36f4676" w:history="1">
      <w:r>
        <w:rPr>
          <w:rStyle w:val="Hyperlink"/>
        </w:rPr>
        <w:t>2026-2032年中国商用浴缸市场现状调研与前景趋势预测报告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angYongYuGangDeXianZhuangYuFaZhanQianJing.html" TargetMode="External" Id="Rdb595387fc73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angYongYuGangDeXianZhuangYuFaZhanQianJing.html" TargetMode="External" Id="Reab147e4f36f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2026-02-08T07:12:35Z</dcterms:created>
  <dcterms:modified xsi:type="dcterms:W3CDTF">2026-02-08T08:12:35Z</dcterms:modified>
  <dc:subject>2026-2032年中国商用浴缸市场现状调研与前景趋势预测报告</dc:subject>
  <dc:title>2026-2032年中国商用浴缸市场现状调研与前景趋势预测报告</dc:title>
  <cp:keywords>2026-2032年中国商用浴缸市场现状调研与前景趋势预测报告</cp:keywords>
  <dc:description>2026-2032年中国商用浴缸市场现状调研与前景趋势预测报告</dc:description>
</cp:coreProperties>
</file>