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61673c71f43d0" w:history="1">
              <w:r>
                <w:rPr>
                  <w:rStyle w:val="Hyperlink"/>
                </w:rPr>
                <w:t>2025-2031年中国商用制冷机市场调查研究与发展前景分析报告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61673c71f43d0" w:history="1">
              <w:r>
                <w:rPr>
                  <w:rStyle w:val="Hyperlink"/>
                </w:rPr>
                <w:t>2025-2031年中国商用制冷机市场调查研究与发展前景分析报告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61673c71f43d0" w:history="1">
                <w:r>
                  <w:rPr>
                    <w:rStyle w:val="Hyperlink"/>
                  </w:rPr>
                  <w:t>https://www.20087.com/8/37/ShangYongZhiLengJiDeXianZhuangYuFaZhanQianJing.html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机是专为商业场所设计的制冷设备，广泛应用于餐饮、零售、医疗、物流及工业生产等领域，用于食品保鲜、药品储存、工艺冷却及环境温控等关键任务。商用制冷机类型涵盖冷藏展示柜、冷冻冷柜、冷库机组、制冰机、冷饮机及中央空调冷水机组等，通常具备大容量、高可靠性、连续运行能力与专业温控精度。设备核心由压缩机、冷凝器、蒸发器与节流装置构成，采用蒸气压缩制冷循环，部分高端系统结合变频技术实现能效优化。商用制冷机需适应高使用频率、频繁开关门与复杂环境温度波动，因此在保温材料（如聚氨酯发泡）、密封结构、除霜系统与空气循环设计上要求严苛。控制系统支持多温区设定、远程监控与故障诊断，确保存储物品的安全性与设备的稳定运行。制冷剂选择需兼顾性能、环保性与安全性，逐步向低全球变暖潜势（GWP）工质过渡。</w:t>
      </w:r>
      <w:r>
        <w:rPr>
          <w:rFonts w:hint="eastAsia"/>
        </w:rPr>
        <w:br/>
      </w:r>
      <w:r>
        <w:rPr>
          <w:rFonts w:hint="eastAsia"/>
        </w:rPr>
        <w:t>　　未来，商用制冷机的发展将围绕能效提升、绿色制冷剂应用与智能运维管理持续深化。在热力学系统方面，推动高效压缩机技术（如磁悬浮、双级压缩）与优化换热器设计（如微通道、强化传热表面）的集成，提升整机能效比，降低长期运行成本。加速自然工质（如二氧化碳、氨、碳氢化合物）在中低温系统的规模化应用，减少对合成制冷剂的依赖，回应全球气候协议要求。在系统架构上，发展分布式制冷与模块化机组，支持按需扩容与冗余备份，提升系统灵活性与可靠性。在智能化方向，构建设备端数据采集与边缘计算能力，实时监测运行参数、预测压缩机寿命与识别异常能耗模式，实现预防性维护与远程优化。推动与建筑能源管理系统（BEMS）的协同，参与需求响应与电网互动。在可持续性层面，优化发泡材料环保性，减少高GWP发泡剂使用；加强废旧设备中制冷剂与金属的回收再利用。此外，关注噪音控制与空间利用率，适应城市商业环境的紧凑布局与静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61673c71f43d0" w:history="1">
        <w:r>
          <w:rPr>
            <w:rStyle w:val="Hyperlink"/>
          </w:rPr>
          <w:t>2025-2031年中国商用制冷机市场调查研究与发展前景分析报告</w:t>
        </w:r>
      </w:hyperlink>
      <w:r>
        <w:rPr>
          <w:rFonts w:hint="eastAsia"/>
        </w:rPr>
        <w:t>》基于国家统计局、相关行业协会等详实数据，系统分析商用制冷机行业市场规模、供需动态及价格走势，梳理产业链结构和商用制冷机细分领域现状。报告客观评估商用制冷机行业竞争格局与重点企业市场表现，结合商用制冷机技术发展水平与创新方向，预测商用制冷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商用制冷机行业概述</w:t>
      </w:r>
      <w:r>
        <w:rPr>
          <w:rFonts w:hint="eastAsia"/>
        </w:rPr>
        <w:br/>
      </w:r>
      <w:r>
        <w:rPr>
          <w:rFonts w:hint="eastAsia"/>
        </w:rPr>
        <w:t>　　第一节 商用制冷机定义与分类</w:t>
      </w:r>
      <w:r>
        <w:rPr>
          <w:rFonts w:hint="eastAsia"/>
        </w:rPr>
        <w:br/>
      </w:r>
      <w:r>
        <w:rPr>
          <w:rFonts w:hint="eastAsia"/>
        </w:rPr>
        <w:t>　　第二节 商用制冷机应用领域</w:t>
      </w:r>
      <w:r>
        <w:rPr>
          <w:rFonts w:hint="eastAsia"/>
        </w:rPr>
        <w:br/>
      </w:r>
      <w:r>
        <w:rPr>
          <w:rFonts w:hint="eastAsia"/>
        </w:rPr>
        <w:t>　　第三节 商用制冷机行业经济指标分析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一、商用制冷机行业赢利性评估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二、商用制冷机行业成长速度分析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三、商用制冷机附加值提升空间探讨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四、商用制冷机行业进入壁垒分析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五、商用制冷机行业风险性评估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六、商用制冷机行业周期性分析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七、商用制冷机行业竞争程度指标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八、商用制冷机行业成熟度综合分析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商用制冷机产业链及经营模式分析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三、商用制冷机销售模式与渠道策略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全球商用制冷机市场发展分析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2024-2025年全球商用制冷机行业发展分析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一、全球商用制冷机行业市场规模与趋势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二、全球商用制冷机行业发展特点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三、全球商用制冷机行业竞争格局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主要国家与地区商用制冷机市场分析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2025-2031年全球商用制冷机行业发展趋势与前景预测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一、商用制冷机行业发展趋势</w:t>
      </w:r>
      <w:r>
        <w:rPr>
          <w:rFonts w:hint="eastAsia"/>
        </w:rPr>
        <w:br/>
      </w:r>
      <w:r>
        <w:rPr>
          <w:rFonts w:hint="eastAsia"/>
        </w:rPr>
        <w:t>　　　　二、商用制冷机行业发展潜力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中国商用制冷机行业市场分析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2024-2025年商用制冷机产能与投资动态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一、国内商用制冷机产能现状与利用效率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二、商用制冷机产能扩张与投资动态分析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2025-2031年商用制冷机行业产量统计与趋势预测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一、2019-2024年商用制冷机行业产量与增长趋势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1、2019-2024年商用制冷机产量及增长趋势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2、2019-2024年商用制冷机细分产品产量及份额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二、商用制冷机产量影响因素分析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三、2025-2031年商用制冷机产量预测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2025-2031年商用制冷机市场需求与销售分析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一、2024-2025年商用制冷机行业需求现状</w:t>
      </w:r>
      <w:r>
        <w:rPr>
          <w:rFonts w:hint="eastAsia"/>
        </w:rPr>
        <w:br/>
      </w:r>
      <w:r>
        <w:rPr>
          <w:rFonts w:hint="eastAsia"/>
        </w:rPr>
        <w:t>　　　　二、商用制冷机客户群体与需求特点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三、2019-2024年商用制冷机行业销售规模分析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四、2025-2031年商用制冷机市场增长潜力与规模预测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2024-2025年商用制冷机行业技术发展现状及趋势分析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商用制冷机行业技术发展现状分析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国内外商用制冷机行业技术差距分析及差距形成的主要原因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商用制冷机行业技术发展方向、趋势预测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提升商用制冷机行业技术能力策略建议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中国商用制冷机细分市场分析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一、2024-2025年商用制冷机主要细分产品市场现状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商用制冷机价格机制与竞争策略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一、2019-2024年商用制冷机市场价格走势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商用制冷机定价策略与方法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2025-2031年商用制冷机价格竞争态势与趋势预测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中国商用制冷机行业重点区域市场研究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2024-2025年重点区域商用制冷机市场发展概况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三、2025-2031年商用制冷机行业发展潜力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三、2025-2031年商用制冷机行业发展潜力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三、2025-2031年商用制冷机行业发展潜力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三、2025-2031年商用制冷机行业发展潜力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二、2019-2024年商用制冷机市场需求规模情况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三、2025-2031年商用制冷机行业发展潜力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2019-2024年中国商用制冷机行业进出口情况分析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商用制冷机行业进口规模与来源分析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一、2019-2024年商用制冷机进口规模分析</w:t>
      </w:r>
      <w:r>
        <w:rPr>
          <w:rFonts w:hint="eastAsia"/>
        </w:rPr>
        <w:br/>
      </w:r>
      <w:r>
        <w:rPr>
          <w:rFonts w:hint="eastAsia"/>
        </w:rPr>
        <w:t>　　　　二、商用制冷机主要进口来源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商用制冷机行业出口规模与目的地分析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一、2019-2024年商用制冷机出口规模分析</w:t>
      </w:r>
      <w:r>
        <w:rPr>
          <w:rFonts w:hint="eastAsia"/>
        </w:rPr>
        <w:br/>
      </w:r>
      <w:r>
        <w:rPr>
          <w:rFonts w:hint="eastAsia"/>
        </w:rPr>
        <w:t>　　　　二、商用制冷机主要出口目的地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2019-2024年中国商用制冷机总体规模与财务指标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中国商用制冷机行业总体规模分析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一、商用制冷机企业数量与结构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二、商用制冷机从业人员规模</w:t>
      </w:r>
      <w:r>
        <w:rPr>
          <w:rFonts w:hint="eastAsia"/>
        </w:rPr>
        <w:br/>
      </w:r>
      <w:r>
        <w:rPr>
          <w:rFonts w:hint="eastAsia"/>
        </w:rPr>
        <w:t>　　　　三、商用制冷机行业资产状况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中国商用制冷机行业财务指标总体分析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商用制冷机行业重点企业经营状况分析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商用制冷机领先企业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商用制冷机标杆企业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商用制冷机代表企业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商用制冷机龙头企业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中国商用制冷机行业竞争格局分析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商用制冷机行业竞争格局总览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2024-2025年商用制冷机行业竞争力分析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一、商用制冷机供应商议价能力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四、商用制冷机替代品威胁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2019-2024年商用制冷机行业企业并购活动分析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2024-2025年商用制冷机行业会展与招投标活动分析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一、商用制冷机行业会展活动及其市场影响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2025年中国商用制冷机企业发展策略分析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商用制冷机市场策略分析</w:t>
      </w:r>
      <w:r>
        <w:rPr>
          <w:rFonts w:hint="eastAsia"/>
        </w:rPr>
        <w:br/>
      </w:r>
      <w:r>
        <w:rPr>
          <w:rFonts w:hint="eastAsia"/>
        </w:rPr>
        <w:t>　　　　一、商用制冷机市场定位与拓展策略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二、商用制冷机市场细分与目标客户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商用制冷机销售策略分析</w:t>
      </w:r>
      <w:r>
        <w:rPr>
          <w:rFonts w:hint="eastAsia"/>
        </w:rPr>
        <w:br/>
      </w:r>
      <w:r>
        <w:rPr>
          <w:rFonts w:hint="eastAsia"/>
        </w:rPr>
        <w:t>　　　　一、商用制冷机销售渠道与网络建设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提高商用制冷机企业竞争力建议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一、商用制冷机技术创新与管理优化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商用制冷机品牌战略思考</w:t>
      </w:r>
      <w:r>
        <w:rPr>
          <w:rFonts w:hint="eastAsia"/>
        </w:rPr>
        <w:br/>
      </w:r>
      <w:r>
        <w:rPr>
          <w:rFonts w:hint="eastAsia"/>
        </w:rPr>
        <w:t>　　　　一、商用制冷机品牌建设与维护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二、商用制冷机品牌影响力与市场竞争力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中国商用制冷机行业风险与对策</w:t>
      </w:r>
      <w:r>
        <w:rPr>
          <w:rFonts w:hint="eastAsia"/>
        </w:rPr>
        <w:br/>
      </w:r>
      <w:r>
        <w:rPr>
          <w:rFonts w:hint="eastAsia"/>
        </w:rPr>
        <w:t>　　第一节 商用制冷机行业SWOT分析</w:t>
      </w:r>
      <w:r>
        <w:rPr>
          <w:rFonts w:hint="eastAsia"/>
        </w:rPr>
        <w:br/>
      </w:r>
      <w:r>
        <w:rPr>
          <w:rFonts w:hint="eastAsia"/>
        </w:rPr>
        <w:t>　　　　一、商用制冷机行业优势分析</w:t>
      </w:r>
      <w:r>
        <w:rPr>
          <w:rFonts w:hint="eastAsia"/>
        </w:rPr>
        <w:br/>
      </w:r>
      <w:r>
        <w:rPr>
          <w:rFonts w:hint="eastAsia"/>
        </w:rPr>
        <w:t>　　　　二、商用制冷机行业劣势分析</w:t>
      </w:r>
      <w:r>
        <w:rPr>
          <w:rFonts w:hint="eastAsia"/>
        </w:rPr>
        <w:br/>
      </w:r>
      <w:r>
        <w:rPr>
          <w:rFonts w:hint="eastAsia"/>
        </w:rPr>
        <w:t>　　　　三、商用制冷机市场机会探索</w:t>
      </w:r>
      <w:r>
        <w:rPr>
          <w:rFonts w:hint="eastAsia"/>
        </w:rPr>
        <w:br/>
      </w:r>
      <w:r>
        <w:rPr>
          <w:rFonts w:hint="eastAsia"/>
        </w:rPr>
        <w:t>　　　　四、商用制冷机市场威胁评估</w:t>
      </w:r>
      <w:r>
        <w:rPr>
          <w:rFonts w:hint="eastAsia"/>
        </w:rPr>
        <w:br/>
      </w:r>
      <w:r>
        <w:rPr>
          <w:rFonts w:hint="eastAsia"/>
        </w:rPr>
        <w:t>　　第二节 商用制冷机行业风险及对策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2025-2031年中国商用制冷机行业前景与发展趋势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商用制冷机行业发展环境分析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2025-2031年商用制冷机行业发展趋势与方向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一、商用制冷机行业发展方向预测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二、商用制冷机发展趋势分析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2025-2031年商用制冷机行业发展潜力与机遇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一、商用制冷机市场发展潜力评估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二、商用制冷机新兴市场与机遇探索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商用制冷机行业研究结论与建议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商用制冷机行业发展建议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2019-2024年中国商用制冷机行业产量及增长趋势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2025-2031年中国商用制冷机行业产量预测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2019-2024年中国商用制冷机行业市场需求及增长情况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2025-2031年中国商用制冷机行业市场需求预测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2019-2024年中国商用制冷机行业利润及增长情况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**地区商用制冷机行业市场需求情况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2019-2024年中国商用制冷机行业出口情况分析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2019-2024年中国商用制冷机行业产品市场价格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2025-2031年中国商用制冷机行业产品市场价格走势预测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商用制冷机重点企业经营情况分析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商用制冷机重点企业经营情况分析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2025-2031年中国商用制冷机行业利润预测</w:t>
      </w:r>
      <w:r>
        <w:rPr>
          <w:rFonts w:hint="eastAsia"/>
        </w:rPr>
        <w:br/>
      </w:r>
      <w:r>
        <w:rPr>
          <w:rFonts w:hint="eastAsia"/>
        </w:rPr>
        <w:t>　　图表 2025年商用制冷机行业壁垒</w:t>
      </w:r>
      <w:r>
        <w:rPr>
          <w:rFonts w:hint="eastAsia"/>
        </w:rPr>
        <w:br/>
      </w:r>
      <w:r>
        <w:rPr>
          <w:rFonts w:hint="eastAsia"/>
        </w:rPr>
        <w:t>　　图表 2025年商用制冷机市场前景分析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2025-2031年中国商用制冷机市场需求预测</w:t>
      </w:r>
      <w:r>
        <w:rPr>
          <w:rFonts w:hint="eastAsia"/>
        </w:rPr>
        <w:br/>
      </w:r>
      <w:r>
        <w:rPr>
          <w:rFonts w:hint="eastAsia"/>
        </w:rPr>
        <w:t>　　图表 2025年商用制冷机发展趋势预测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61673c71f43d0" w:history="1">
        <w:r>
          <w:rPr>
            <w:rStyle w:val="Hyperlink"/>
          </w:rPr>
          <w:t>2025-2031年中国商用制冷机市场调查研究与发展前景分析报告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61673c71f43d0" w:history="1">
        <w:r>
          <w:rPr>
            <w:rStyle w:val="Hyperlink"/>
          </w:rPr>
          <w:t>https://www.20087.com/8/37/ShangYongZhiLengJiDeXianZhuangYuFaZhanQianJing.html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设备每天30吨价格、商用制冷机排名前十名、工业空调制冷设备、商用制冷机组、工厂车间用的大型冷风机、商用制冷机制的冰硬为什么、制冷机组制冷设备、商用制冷机组定制厂家、小型个人用蒸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59b9b92d14175" w:history="1">
      <w:r>
        <w:rPr>
          <w:rStyle w:val="Hyperlink"/>
        </w:rPr>
        <w:t>2025-2031年中国商用制冷机市场调查研究与发展前景分析报告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angYongZhiLengJiDeXianZhuangYuFaZhanQianJing.html" TargetMode="External" Id="R08561673c71f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angYongZhiLengJiDeXianZhuangYuFaZhanQianJing.html" TargetMode="External" Id="Rd8159b9b92d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2025-08-20T02:59:48Z</dcterms:created>
  <dcterms:modified xsi:type="dcterms:W3CDTF">2025-08-20T03:59:48Z</dcterms:modified>
  <dc:subject>2025-2031年中国商用制冷机市场调查研究与发展前景分析报告</dc:subject>
  <dc:title>2025-2031年中国商用制冷机市场调查研究与发展前景分析报告</dc:title>
  <cp:keywords>2025-2031年中国商用制冷机市场调查研究与发展前景分析报告</cp:keywords>
  <dc:description>2025-2031年中国商用制冷机市场调查研究与发展前景分析报告</dc:description>
</cp:coreProperties>
</file>