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b53226e954114" w:history="1">
              <w:r>
                <w:rPr>
                  <w:rStyle w:val="Hyperlink"/>
                </w:rPr>
                <w:t>中国打蛋机市场调查研究与发展前景预测报告（2023-2029年）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b53226e954114" w:history="1">
              <w:r>
                <w:rPr>
                  <w:rStyle w:val="Hyperlink"/>
                </w:rPr>
                <w:t>中国打蛋机市场调查研究与发展前景预测报告（2023-2029年）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b53226e954114" w:history="1">
                <w:r>
                  <w:rPr>
                    <w:rStyle w:val="Hyperlink"/>
                  </w:rPr>
                  <w:t>https://www.20087.com/0/78/DaDanJiShiChangXianZhuangYuQianJ.html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机是烘焙和餐饮行业不可或缺的工具，用于快速搅拌鸡蛋、奶油和其他液体，以达到所需的质地和体积。随着家庭烘焙的流行和专业厨房对效率的追求，手动和电动打蛋机的需求都在增长。产品设计趋向于多功能、易清洁和时尚外观，以适应不同用户的需求。品牌如KitchenAid、Kenwood、Bosch在市场上占据领先地位。</w:t>
      </w:r>
      <w:r>
        <w:rPr>
          <w:rFonts w:hint="eastAsia"/>
        </w:rPr>
        <w:br/>
      </w:r>
      <w:r>
        <w:rPr>
          <w:rFonts w:hint="eastAsia"/>
        </w:rPr>
        <w:t>　　未来，打蛋机行业将更加注重用户体验和智能化。未来的打蛋机将集成更多智能功能，如自动停止、速度控制和计时器，以简化烘焙过程。设计上，更加人性化和符合人体工程学，减少使用者的疲劳。此外，随着消费者对健康饮食的重视，低速、低温打蛋机可能会受到青睐，以保留食材的营养和风味。同时，共享经济和租赁模式可能成为小型商业厨房和家庭用户获取专业级打蛋机的新途径。</w:t>
      </w:r>
      <w:r>
        <w:rPr>
          <w:rFonts w:hint="eastAsia"/>
        </w:rPr>
        <w:br/>
      </w:r>
      <w:r>
        <w:rPr>
          <w:rFonts w:hint="eastAsia"/>
        </w:rPr>
        <w:t>　　《</w:t>
      </w:r>
      <w:hyperlink r:id="Rff0b53226e954114" w:history="1">
        <w:r>
          <w:rPr>
            <w:rStyle w:val="Hyperlink"/>
          </w:rPr>
          <w:t>中国打蛋机市场调查研究与发展前景预测报告（2023-2029年）</w:t>
        </w:r>
      </w:hyperlink>
      <w:r>
        <w:rPr>
          <w:rFonts w:hint="eastAsia"/>
        </w:rPr>
        <w:t>》深入剖析了当前打蛋机行业的现状，全面梳理了打蛋机市场需求、市场规模、产业链结构以及价格体系。打蛋机报告探讨了打蛋机各细分市场的特点，展望了市场前景与发展趋势，并基于权威数据进行了科学预测。同时，打蛋机报告还对品牌竞争格局、市场集中度、重点企业运营状况进行了客观分析，指出了行业面临的风险与机遇。打蛋机报告旨在为打蛋机行业内企业、投资公司及政府部门提供决策支持，是把握行业发展趋势、规避风险、挖掘机遇的重要参考。</w:t>
      </w:r>
      <w:r>
        <w:rPr>
          <w:rFonts w:hint="eastAsia"/>
        </w:rPr>
        <w:br/>
      </w:r>
      <w:r>
        <w:rPr>
          <w:rFonts w:hint="eastAsia"/>
        </w:rPr>
        <w:br/>
      </w:r>
      <w:r>
        <w:rPr>
          <w:rFonts w:hint="eastAsia"/>
        </w:rPr>
        <w:t>第一章 打蛋机行业市场现状分析</w:t>
      </w:r>
      <w:r>
        <w:rPr>
          <w:rFonts w:hint="eastAsia"/>
        </w:rPr>
        <w:br/>
      </w:r>
      <w:r>
        <w:rPr>
          <w:rFonts w:hint="eastAsia"/>
        </w:rPr>
        <w:t>　　第一节 市场概述</w:t>
      </w:r>
      <w:r>
        <w:rPr>
          <w:rFonts w:hint="eastAsia"/>
        </w:rPr>
        <w:br/>
      </w:r>
      <w:r>
        <w:rPr>
          <w:rFonts w:hint="eastAsia"/>
        </w:rPr>
        <w:t>　　　　一、打蛋机产业发展现状</w:t>
      </w:r>
      <w:r>
        <w:rPr>
          <w:rFonts w:hint="eastAsia"/>
        </w:rPr>
        <w:br/>
      </w:r>
      <w:r>
        <w:rPr>
          <w:rFonts w:hint="eastAsia"/>
        </w:rPr>
        <w:t>　　　　二、我国小家电行业现状分析</w:t>
      </w:r>
      <w:r>
        <w:rPr>
          <w:rFonts w:hint="eastAsia"/>
        </w:rPr>
        <w:br/>
      </w:r>
      <w:r>
        <w:rPr>
          <w:rFonts w:hint="eastAsia"/>
        </w:rPr>
        <w:t>　　　　　　（一）我国小家电行业现状</w:t>
      </w:r>
      <w:r>
        <w:rPr>
          <w:rFonts w:hint="eastAsia"/>
        </w:rPr>
        <w:br/>
      </w:r>
      <w:r>
        <w:rPr>
          <w:rFonts w:hint="eastAsia"/>
        </w:rPr>
        <w:t>　　　　　　（二）我国小家电品牌竞争中存在的问题</w:t>
      </w:r>
      <w:r>
        <w:rPr>
          <w:rFonts w:hint="eastAsia"/>
        </w:rPr>
        <w:br/>
      </w:r>
      <w:r>
        <w:rPr>
          <w:rFonts w:hint="eastAsia"/>
        </w:rPr>
        <w:t>　　　　　　（三）我国小家电行业发展策略</w:t>
      </w:r>
      <w:r>
        <w:rPr>
          <w:rFonts w:hint="eastAsia"/>
        </w:rPr>
        <w:br/>
      </w:r>
      <w:r>
        <w:rPr>
          <w:rFonts w:hint="eastAsia"/>
        </w:rPr>
        <w:t>　　　　三、食品机械现状分析</w:t>
      </w:r>
      <w:r>
        <w:rPr>
          <w:rFonts w:hint="eastAsia"/>
        </w:rPr>
        <w:br/>
      </w:r>
      <w:r>
        <w:rPr>
          <w:rFonts w:hint="eastAsia"/>
        </w:rPr>
        <w:t>　　　　　　（一）我国食品机械行业现状</w:t>
      </w:r>
      <w:r>
        <w:rPr>
          <w:rFonts w:hint="eastAsia"/>
        </w:rPr>
        <w:br/>
      </w:r>
      <w:r>
        <w:rPr>
          <w:rFonts w:hint="eastAsia"/>
        </w:rPr>
        <w:t>　　　　　　（二）我国食品机械行业存在的问题</w:t>
      </w:r>
      <w:r>
        <w:rPr>
          <w:rFonts w:hint="eastAsia"/>
        </w:rPr>
        <w:br/>
      </w:r>
      <w:r>
        <w:rPr>
          <w:rFonts w:hint="eastAsia"/>
        </w:rPr>
        <w:t>　　　　　　（三）我国食品机械未来的发展</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打蛋机行业市场竞争分析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打蛋机行业制造商分析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一、主力电器（贵阳）有限公司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二、鹤山祺宝电器有限公司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三、中山市美迪泰电器有限公司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四、东莞凤岗雁田宝景家用电器制品厂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五、鹤山市标准五金塑胶厂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六、福州闽台农产品设备有限公司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七、淄博天型食品机械有限公司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八、淄博行信勇食品机械有限公司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br/>
      </w:r>
      <w:r>
        <w:rPr>
          <w:rFonts w:hint="eastAsia"/>
        </w:rPr>
        <w:t>第四章 打蛋机行业发展预测</w:t>
      </w:r>
      <w:r>
        <w:rPr>
          <w:rFonts w:hint="eastAsia"/>
        </w:rPr>
        <w:br/>
      </w:r>
      <w:r>
        <w:rPr>
          <w:rFonts w:hint="eastAsia"/>
        </w:rPr>
        <w:t>　　第一节 市场前景</w:t>
      </w:r>
      <w:r>
        <w:rPr>
          <w:rFonts w:hint="eastAsia"/>
        </w:rPr>
        <w:br/>
      </w:r>
      <w:r>
        <w:rPr>
          <w:rFonts w:hint="eastAsia"/>
        </w:rPr>
        <w:t>　　第二节 [⋅中⋅智林]竞争趋势</w:t>
      </w:r>
      <w:r>
        <w:rPr>
          <w:rFonts w:hint="eastAsia"/>
        </w:rPr>
        <w:br/>
      </w:r>
      <w:r>
        <w:rPr>
          <w:rFonts w:hint="eastAsia"/>
        </w:rPr>
        <w:t>　　　　一、产品开发竞争趋势</w:t>
      </w:r>
      <w:r>
        <w:rPr>
          <w:rFonts w:hint="eastAsia"/>
        </w:rPr>
        <w:br/>
      </w:r>
      <w:r>
        <w:rPr>
          <w:rFonts w:hint="eastAsia"/>
        </w:rPr>
        <w:t>　　　　二、品牌竞争趋势</w:t>
      </w:r>
      <w:r>
        <w:rPr>
          <w:rFonts w:hint="eastAsia"/>
        </w:rPr>
        <w:br/>
      </w:r>
      <w:r>
        <w:rPr>
          <w:rFonts w:hint="eastAsia"/>
        </w:rPr>
        <w:t>　　　　三、价格竞争趋势</w:t>
      </w:r>
      <w:r>
        <w:rPr>
          <w:rFonts w:hint="eastAsia"/>
        </w:rPr>
        <w:br/>
      </w:r>
      <w:r>
        <w:rPr>
          <w:rFonts w:hint="eastAsia"/>
        </w:rPr>
        <w:t>　　　　四、渠道竞争趋势</w:t>
      </w:r>
      <w:r>
        <w:rPr>
          <w:rFonts w:hint="eastAsia"/>
        </w:rPr>
        <w:br/>
      </w:r>
      <w:r>
        <w:rPr>
          <w:rFonts w:hint="eastAsia"/>
        </w:rPr>
        <w:br/>
      </w:r>
      <w:r>
        <w:rPr>
          <w:rFonts w:hint="eastAsia"/>
        </w:rPr>
        <w:t>附录：打蛋机行业资讯大全</w:t>
      </w:r>
      <w:r>
        <w:rPr>
          <w:rFonts w:hint="eastAsia"/>
        </w:rPr>
        <w:br/>
      </w:r>
      <w:r>
        <w:rPr>
          <w:rFonts w:hint="eastAsia"/>
        </w:rPr>
        <w:t>　　　　一、打蛋机行业相关协会</w:t>
      </w:r>
      <w:r>
        <w:rPr>
          <w:rFonts w:hint="eastAsia"/>
        </w:rPr>
        <w:br/>
      </w:r>
      <w:r>
        <w:rPr>
          <w:rFonts w:hint="eastAsia"/>
        </w:rPr>
        <w:t>　　　　二、打蛋机行业相关媒体</w:t>
      </w:r>
      <w:r>
        <w:rPr>
          <w:rFonts w:hint="eastAsia"/>
        </w:rPr>
        <w:br/>
      </w:r>
      <w:r>
        <w:rPr>
          <w:rFonts w:hint="eastAsia"/>
        </w:rPr>
        <w:br/>
      </w:r>
      <w:r>
        <w:rPr>
          <w:rFonts w:hint="eastAsia"/>
        </w:rPr>
        <w:t>图表目录</w:t>
      </w:r>
      <w:r>
        <w:rPr>
          <w:rFonts w:hint="eastAsia"/>
        </w:rPr>
        <w:br/>
      </w:r>
      <w:r>
        <w:rPr>
          <w:rFonts w:hint="eastAsia"/>
        </w:rPr>
        <w:t>　　图表 2018-2023年我国打蛋机行业销售收入统计情况</w:t>
      </w:r>
      <w:r>
        <w:rPr>
          <w:rFonts w:hint="eastAsia"/>
        </w:rPr>
        <w:br/>
      </w:r>
      <w:r>
        <w:rPr>
          <w:rFonts w:hint="eastAsia"/>
        </w:rPr>
        <w:t>　　图表 2023-2029年我国打蛋机行业销售收入预测情况</w:t>
      </w:r>
      <w:r>
        <w:rPr>
          <w:rFonts w:hint="eastAsia"/>
        </w:rPr>
        <w:br/>
      </w:r>
      <w:r>
        <w:rPr>
          <w:rFonts w:hint="eastAsia"/>
        </w:rPr>
        <w:t>　　图表 2018-2023年我国打蛋机企业市场占有率统计情况</w:t>
      </w:r>
      <w:r>
        <w:rPr>
          <w:rFonts w:hint="eastAsia"/>
        </w:rPr>
        <w:br/>
      </w:r>
      <w:r>
        <w:rPr>
          <w:rFonts w:hint="eastAsia"/>
        </w:rPr>
        <w:t>　　图表 2018-2023年主力电器（贵阳）有限公司资产、销售收入及利润情况</w:t>
      </w:r>
      <w:r>
        <w:rPr>
          <w:rFonts w:hint="eastAsia"/>
        </w:rPr>
        <w:br/>
      </w:r>
      <w:r>
        <w:rPr>
          <w:rFonts w:hint="eastAsia"/>
        </w:rPr>
        <w:t>　　图表 2018-2023年主力电器（贵阳）有限公司盈利情况</w:t>
      </w:r>
      <w:r>
        <w:rPr>
          <w:rFonts w:hint="eastAsia"/>
        </w:rPr>
        <w:br/>
      </w:r>
      <w:r>
        <w:rPr>
          <w:rFonts w:hint="eastAsia"/>
        </w:rPr>
        <w:t>　　图表 主力电器（贵阳）有限公司成长能力分析情况</w:t>
      </w:r>
      <w:r>
        <w:rPr>
          <w:rFonts w:hint="eastAsia"/>
        </w:rPr>
        <w:br/>
      </w:r>
      <w:r>
        <w:rPr>
          <w:rFonts w:hint="eastAsia"/>
        </w:rPr>
        <w:t>　　图表 2018-2023年鹤山祺宝电器有限公司资产、销售收入及利润情况</w:t>
      </w:r>
      <w:r>
        <w:rPr>
          <w:rFonts w:hint="eastAsia"/>
        </w:rPr>
        <w:br/>
      </w:r>
      <w:r>
        <w:rPr>
          <w:rFonts w:hint="eastAsia"/>
        </w:rPr>
        <w:t>　　图表 2018-2023年鹤山祺宝电器有限公司盈利情况</w:t>
      </w:r>
      <w:r>
        <w:rPr>
          <w:rFonts w:hint="eastAsia"/>
        </w:rPr>
        <w:br/>
      </w:r>
      <w:r>
        <w:rPr>
          <w:rFonts w:hint="eastAsia"/>
        </w:rPr>
        <w:t>　　图表 鹤山祺宝电器有限公司成长能力分析情况</w:t>
      </w:r>
      <w:r>
        <w:rPr>
          <w:rFonts w:hint="eastAsia"/>
        </w:rPr>
        <w:br/>
      </w:r>
      <w:r>
        <w:rPr>
          <w:rFonts w:hint="eastAsia"/>
        </w:rPr>
        <w:t>　　图表 2018-2023年中山市美迪泰电器有限公司资产、销售收入及利润情况</w:t>
      </w:r>
      <w:r>
        <w:rPr>
          <w:rFonts w:hint="eastAsia"/>
        </w:rPr>
        <w:br/>
      </w:r>
      <w:r>
        <w:rPr>
          <w:rFonts w:hint="eastAsia"/>
        </w:rPr>
        <w:t>　　图表 2018-2023年中山市美迪泰电器有限公司盈利情况</w:t>
      </w:r>
      <w:r>
        <w:rPr>
          <w:rFonts w:hint="eastAsia"/>
        </w:rPr>
        <w:br/>
      </w:r>
      <w:r>
        <w:rPr>
          <w:rFonts w:hint="eastAsia"/>
        </w:rPr>
        <w:t>　　图表 中山市美迪泰电器有限公司成长能力分析情况</w:t>
      </w:r>
      <w:r>
        <w:rPr>
          <w:rFonts w:hint="eastAsia"/>
        </w:rPr>
        <w:br/>
      </w:r>
      <w:r>
        <w:rPr>
          <w:rFonts w:hint="eastAsia"/>
        </w:rPr>
        <w:t>　　图表 2018-2023年东莞凤岗雁田宝景家用电器制品厂资产、销售收入及利润情况</w:t>
      </w:r>
      <w:r>
        <w:rPr>
          <w:rFonts w:hint="eastAsia"/>
        </w:rPr>
        <w:br/>
      </w:r>
      <w:r>
        <w:rPr>
          <w:rFonts w:hint="eastAsia"/>
        </w:rPr>
        <w:t>　　图表 2018-2023年东莞凤岗雁田宝景家用电器制品厂盈利情况</w:t>
      </w:r>
      <w:r>
        <w:rPr>
          <w:rFonts w:hint="eastAsia"/>
        </w:rPr>
        <w:br/>
      </w:r>
      <w:r>
        <w:rPr>
          <w:rFonts w:hint="eastAsia"/>
        </w:rPr>
        <w:t>　　图表 东莞凤岗雁田宝景家用电器制品厂成长能力分析情况</w:t>
      </w:r>
      <w:r>
        <w:rPr>
          <w:rFonts w:hint="eastAsia"/>
        </w:rPr>
        <w:br/>
      </w:r>
      <w:r>
        <w:rPr>
          <w:rFonts w:hint="eastAsia"/>
        </w:rPr>
        <w:t>　　图表 2018-2023年鹤山市标准五金塑胶厂资产、销售收入及利润情况</w:t>
      </w:r>
      <w:r>
        <w:rPr>
          <w:rFonts w:hint="eastAsia"/>
        </w:rPr>
        <w:br/>
      </w:r>
      <w:r>
        <w:rPr>
          <w:rFonts w:hint="eastAsia"/>
        </w:rPr>
        <w:t>　　图表 2018-2023年鹤山市标准五金塑胶厂盈利情况</w:t>
      </w:r>
      <w:r>
        <w:rPr>
          <w:rFonts w:hint="eastAsia"/>
        </w:rPr>
        <w:br/>
      </w:r>
      <w:r>
        <w:rPr>
          <w:rFonts w:hint="eastAsia"/>
        </w:rPr>
        <w:t>　　图表 鹤山市标准五金塑胶厂成长能力分析情况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b53226e954114" w:history="1">
        <w:r>
          <w:rPr>
            <w:rStyle w:val="Hyperlink"/>
          </w:rPr>
          <w:t>中国打蛋机市场调查研究与发展前景预测报告（2023-2029年）</w:t>
        </w:r>
      </w:hyperlink>
      <w:r>
        <w:rPr>
          <w:color w:val="C00000"/>
        </w:rPr>
        <w:t>》，报告编号：</w:t>
      </w:r>
      <w:r>
        <w:rPr>
          <w:rFonts w:hint="eastAsia"/>
          <w:color w:val="C00000"/>
        </w:rPr>
        <w:t>1923780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b53226e954114" w:history="1">
        <w:r>
          <w:rPr>
            <w:rStyle w:val="Hyperlink"/>
          </w:rPr>
          <w:t>https://www.20087.com/0/78/DaDanJiShiChangXianZhuangYuQianJ.html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e48f600244061" w:history="1">
      <w:r>
        <w:rPr>
          <w:rStyle w:val="Hyperlink"/>
        </w:rPr>
        <w:t>中国打蛋机市场调查研究与发展前景预测报告（2023-2029年）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aDanJiShiChangXianZhuangYuQianJ.html" TargetMode="External" Id="Rff0b53226e954114" /></Relationships>
</file>

<file path=word/_rels/header2.xml.rels>&#65279;<?xml version="1.0" encoding="utf-8"?><Relationships xmlns="http://schemas.openxmlformats.org/package/2006/relationships"><Relationship Type="http://schemas.openxmlformats.org/officeDocument/2006/relationships/hyperlink" Target="https://www.20087.com/0/78/DaDanJiShiChangXianZhuangYuQianJ.html" TargetMode="External" Id="R9c9e48f60024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2023-05-22T06:32:00Z</dcterms:created>
  <dcterms:modified xsi:type="dcterms:W3CDTF">2023-05-22T07:32:00Z</dcterms:modified>
  <dc:subject>中国打蛋机市场调查研究与发展前景预测报告（2023-2029年）</dc:subject>
  <dc:title>中国打蛋机市场调查研究与发展前景预测报告（2023-2029年）</dc:title>
  <cp:keywords>中国打蛋机市场调查研究与发展前景预测报告（2023-2029年）</cp:keywords>
  <dc:description>中国打蛋机市场调查研究与发展前景预测报告（2023-2029年）</dc:description>
</cp:coreProperties>
</file>