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04a1939734589" w:history="1">
              <w:r>
                <w:rPr>
                  <w:rStyle w:val="Hyperlink"/>
                </w:rPr>
                <w:t>2026-2032年中国漏电保护行业发展现状分析及前景趋势报告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04a1939734589" w:history="1">
              <w:r>
                <w:rPr>
                  <w:rStyle w:val="Hyperlink"/>
                </w:rPr>
                <w:t>2026-2032年中国漏电保护行业发展现状分析及前景趋势报告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04a1939734589" w:history="1">
                <w:r>
                  <w:rPr>
                    <w:rStyle w:val="Hyperlink"/>
                  </w:rPr>
                  <w:t>https://www.20087.com/0/98/LouDianBaoHuHangYeQianJingQuShi.html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保护是电气安全防护的关键技术，广泛应用于家庭配电、工业控制、建筑工地及新能源设施中，主要通过剩余电流动作保护器（RCD）或漏电断路器（RCBO）实现人身触电与电气火灾风险防控。产品已从传统电磁式向电子式、智能型演进，具备高灵敏度、抗干扰、自检功能等特性。国内企业在中低端市场占据主导，但在高可靠性、宽温域适应性及与智能配电系统集成方面，与国际领先品牌仍存差距。行业痛点包括农村及老旧建筑漏保安装率不足、劣质产品充斥市场、用户缺乏定期测试意识，导致保护失效风险。此外，新能源接入（如光伏逆变器）带来的直流分量与高频谐波，对传统漏保的检测精度提出新挑战。</w:t>
      </w:r>
      <w:r>
        <w:rPr>
          <w:rFonts w:hint="eastAsia"/>
        </w:rPr>
        <w:br/>
      </w:r>
      <w:r>
        <w:rPr>
          <w:rFonts w:hint="eastAsia"/>
        </w:rPr>
        <w:t>　　未来，漏电保护将深度融合数字化与能源转型需求，向“智能感知、双向通信、场景自适应”方向升级。一方面，基于物联网的智能漏保将具备远程监控、故障录波、寿命预测与自动上报功能，无缝接入智慧家居或楼宇能源管理系统。另一方面，针对交直流混合系统、电动汽车充电桩、储能电站等新场景，专用型漏保将采用宽频采样、AI波形识别技术，精准区分故障漏电与设备正常泄漏电流。在标准层面，全球安全规范趋严将推动A型、B型甚至F型漏保普及。此外，漏电保护将与电弧故障检测（AFDD）、过载保护等功能集成，形成多功能电气安全终端。长期看，具备高可靠性设计、多场景适配能力与生态互联接口的漏电保护产品，将成为新型电力系统安全运行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04a1939734589" w:history="1">
        <w:r>
          <w:rPr>
            <w:rStyle w:val="Hyperlink"/>
          </w:rPr>
          <w:t>2026-2032年中国漏电保护行业发展现状分析及前景趋势报告</w:t>
        </w:r>
      </w:hyperlink>
      <w:r>
        <w:rPr>
          <w:rFonts w:hint="eastAsia"/>
        </w:rPr>
        <w:t>》基于多年行业研究积累，结合漏电保护市场发展现状，依托行业权威数据资源和长期市场监测数据库，对漏电保护市场规模、技术现状及未来方向进行了全面分析。报告梳理了漏电保护行业竞争格局，重点评估了主要企业的市场表现及品牌影响力，并通过SWOT分析揭示了漏电保护行业机遇与潜在风险。同时，报告对漏电保护市场前景和发展趋势进行了科学预测，为投资者提供了投资价值判断和策略建议，助力把握漏电保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漏电保护市场概述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按照不同产品类型，漏电保护主要可以分为如下几个类别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中国不同产品类型漏电保护增长趋势2021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1P</w:t>
      </w:r>
      <w:r>
        <w:rPr>
          <w:rFonts w:hint="eastAsia"/>
        </w:rPr>
        <w:br/>
      </w:r>
      <w:r>
        <w:rPr>
          <w:rFonts w:hint="eastAsia"/>
        </w:rPr>
        <w:t>　　　　1.2.3 2P</w:t>
      </w:r>
      <w:r>
        <w:rPr>
          <w:rFonts w:hint="eastAsia"/>
        </w:rPr>
        <w:br/>
      </w:r>
      <w:r>
        <w:rPr>
          <w:rFonts w:hint="eastAsia"/>
        </w:rPr>
        <w:t>　　　　1.2.4 3P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从不同应用，漏电保护主要包括如下几个方面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中国不同应用漏电保护增长趋势2021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中国漏电保护发展现状及未来趋势（2021-2032）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中国市场漏电保护收入及增长率（2021-2032）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中国市场漏电保护销量及增长率（2021-2032）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中国市场主要漏电保护厂商分析</w:t>
      </w:r>
      <w:r>
        <w:rPr>
          <w:rFonts w:hint="eastAsia"/>
        </w:rPr>
        <w:br/>
      </w:r>
      <w:r>
        <w:rPr>
          <w:rFonts w:hint="eastAsia"/>
        </w:rPr>
        <w:t>　　2.1 中国市场主要厂商漏电保护销量及市场占有率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中国市场主要厂商漏电保护销量（2021-2026）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中国市场主要厂商漏电保护销量市场份额（2021-2026）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中国市场主要厂商漏电保护收入及市场占有率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中国市场主要厂商漏电保护收入（2021-2026）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中国市场主要厂商漏电保护收入市场份额（2021-2026）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2025年中国市场主要厂商漏电保护收入排名</w:t>
      </w:r>
      <w:r>
        <w:rPr>
          <w:rFonts w:hint="eastAsia"/>
        </w:rPr>
        <w:br/>
      </w:r>
      <w:r>
        <w:rPr>
          <w:rFonts w:hint="eastAsia"/>
        </w:rPr>
        <w:t>　　2.3 中国市场主要厂商漏电保护价格（2021-2026）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中国市场主要厂商漏电保护总部及产地分布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中国市场主要厂商成立时间及漏电保护商业化日期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中国市场主要厂商漏电保护产品类型及应用</w:t>
      </w:r>
      <w:r>
        <w:rPr>
          <w:rFonts w:hint="eastAsia"/>
        </w:rPr>
        <w:br/>
      </w:r>
      <w:r>
        <w:rPr>
          <w:rFonts w:hint="eastAsia"/>
        </w:rPr>
        <w:t>　　2.7 漏电保护行业集中度、竞争程度分析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漏电保护行业集中度分析：2025年中国Top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中国市场漏电保护第一梯队、第二梯队和第三梯队厂商（品牌）及2025年市场份额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重点企业（1）基本信息、漏电保护生产基地、总部、竞争对手及市场地位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重点企业（1）在中国市场漏电保护销量、收入、价格及毛利率（2021-2026）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重点企业（2）基本信息、漏电保护生产基地、总部、竞争对手及市场地位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重点企业（2）在中国市场漏电保护销量、收入、价格及毛利率（2021-2026）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重点企业（3）基本信息、漏电保护生产基地、总部、竞争对手及市场地位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重点企业（3）在中国市场漏电保护销量、收入、价格及毛利率（2021-2026）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重点企业（4）基本信息、漏电保护生产基地、总部、竞争对手及市场地位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重点企业（4）在中国市场漏电保护销量、收入、价格及毛利率（2021-2026）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重点企业（5）基本信息、漏电保护生产基地、总部、竞争对手及市场地位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重点企业（5）在中国市场漏电保护销量、收入、价格及毛利率（2021-2026）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重点企业（6）基本信息、漏电保护生产基地、总部、竞争对手及市场地位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重点企业（6）在中国市场漏电保护销量、收入、价格及毛利率（2021-2026）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重点企业（7）基本信息、漏电保护生产基地、总部、竞争对手及市场地位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重点企业（7）在中国市场漏电保护销量、收入、价格及毛利率（2021-2026）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重点企业（8）基本信息、漏电保护生产基地、总部、竞争对手及市场地位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重点企业（8）在中国市场漏电保护销量、收入、价格及毛利率（2021-2026）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重点企业（9）基本信息、漏电保护生产基地、总部、竞争对手及市场地位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重点企业（9）在中国市场漏电保护销量、收入、价格及毛利率（2021-2026）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重点企业（10）基本信息、漏电保护生产基地、总部、竞争对手及市场地位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重点企业（10）在中国市场漏电保护销量、收入、价格及毛利率（2021-2026）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重点企业（11）基本信息、漏电保护生产基地、总部、竞争对手及市场地位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重点企业（11）在中国市场漏电保护销量、收入、价格及毛利率（2021-2026）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不同产品类型漏电保护分析</w:t>
      </w:r>
      <w:r>
        <w:rPr>
          <w:rFonts w:hint="eastAsia"/>
        </w:rPr>
        <w:br/>
      </w:r>
      <w:r>
        <w:rPr>
          <w:rFonts w:hint="eastAsia"/>
        </w:rPr>
        <w:t>　　4.1 中国市场不同产品类型漏电保护销量（2021-2032）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中国市场不同产品类型漏电保护销量及市场份额（2021-2026）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中国市场不同产品类型漏电保护销量预测（2027-2032）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中国市场不同产品类型漏电保护规模（2021-2032）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中国市场不同产品类型漏电保护规模及市场份额（2021-2026）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中国市场不同产品类型漏电保护规模预测（2027-2032）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中国市场不同产品类型漏电保护价格走势（2021-2032）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不同应用漏电保护分析</w:t>
      </w:r>
      <w:r>
        <w:rPr>
          <w:rFonts w:hint="eastAsia"/>
        </w:rPr>
        <w:br/>
      </w:r>
      <w:r>
        <w:rPr>
          <w:rFonts w:hint="eastAsia"/>
        </w:rPr>
        <w:t>　　5.1 中国市场不同应用漏电保护销量（2021-2032）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中国市场不同应用漏电保护销量及市场份额（2021-2026）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中国市场不同应用漏电保护销量预测（2027-2032）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中国市场不同应用漏电保护规模（2021-2032）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中国市场不同应用漏电保护规模及市场份额（2021-2026）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中国市场不同应用漏电保护规模预测（2027-2032）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中国市场不同应用漏电保护价格走势（2021-2032）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漏电保护行业发展分析---发展趋势</w:t>
      </w:r>
      <w:r>
        <w:rPr>
          <w:rFonts w:hint="eastAsia"/>
        </w:rPr>
        <w:br/>
      </w:r>
      <w:r>
        <w:rPr>
          <w:rFonts w:hint="eastAsia"/>
        </w:rPr>
        <w:t>　　6.2 漏电保护行业发展分析---厂商壁垒</w:t>
      </w:r>
      <w:r>
        <w:rPr>
          <w:rFonts w:hint="eastAsia"/>
        </w:rPr>
        <w:br/>
      </w:r>
      <w:r>
        <w:rPr>
          <w:rFonts w:hint="eastAsia"/>
        </w:rPr>
        <w:t>　　6.3 漏电保护行业发展分析---驱动因素</w:t>
      </w:r>
      <w:r>
        <w:rPr>
          <w:rFonts w:hint="eastAsia"/>
        </w:rPr>
        <w:br/>
      </w:r>
      <w:r>
        <w:rPr>
          <w:rFonts w:hint="eastAsia"/>
        </w:rPr>
        <w:t>　　6.4 漏电保护行业发展分析---制约因素</w:t>
      </w:r>
      <w:r>
        <w:rPr>
          <w:rFonts w:hint="eastAsia"/>
        </w:rPr>
        <w:br/>
      </w:r>
      <w:r>
        <w:rPr>
          <w:rFonts w:hint="eastAsia"/>
        </w:rPr>
        <w:t>　　6.5 漏电保护中国企业SWOT分析</w:t>
      </w:r>
      <w:r>
        <w:rPr>
          <w:rFonts w:hint="eastAsia"/>
        </w:rPr>
        <w:br/>
      </w:r>
      <w:r>
        <w:rPr>
          <w:rFonts w:hint="eastAsia"/>
        </w:rPr>
        <w:t>　　6.6 漏电保护行业发展分析---行业政策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漏电保护行业产业链简介</w:t>
      </w:r>
      <w:r>
        <w:rPr>
          <w:rFonts w:hint="eastAsia"/>
        </w:rPr>
        <w:br/>
      </w:r>
      <w:r>
        <w:rPr>
          <w:rFonts w:hint="eastAsia"/>
        </w:rPr>
        <w:t>　　7.2 漏电保护产业链分析-上游</w:t>
      </w:r>
      <w:r>
        <w:rPr>
          <w:rFonts w:hint="eastAsia"/>
        </w:rPr>
        <w:br/>
      </w:r>
      <w:r>
        <w:rPr>
          <w:rFonts w:hint="eastAsia"/>
        </w:rPr>
        <w:t>　　7.3 漏电保护产业链分析-中游</w:t>
      </w:r>
      <w:r>
        <w:rPr>
          <w:rFonts w:hint="eastAsia"/>
        </w:rPr>
        <w:br/>
      </w:r>
      <w:r>
        <w:rPr>
          <w:rFonts w:hint="eastAsia"/>
        </w:rPr>
        <w:t>　　7.4 漏电保护产业链分析-下游</w:t>
      </w:r>
      <w:r>
        <w:rPr>
          <w:rFonts w:hint="eastAsia"/>
        </w:rPr>
        <w:br/>
      </w:r>
      <w:r>
        <w:rPr>
          <w:rFonts w:hint="eastAsia"/>
        </w:rPr>
        <w:t>　　7.5 漏电保护行业采购模式</w:t>
      </w:r>
      <w:r>
        <w:rPr>
          <w:rFonts w:hint="eastAsia"/>
        </w:rPr>
        <w:br/>
      </w:r>
      <w:r>
        <w:rPr>
          <w:rFonts w:hint="eastAsia"/>
        </w:rPr>
        <w:t>　　7.6 漏电保护行业生产模式</w:t>
      </w:r>
      <w:r>
        <w:rPr>
          <w:rFonts w:hint="eastAsia"/>
        </w:rPr>
        <w:br/>
      </w:r>
      <w:r>
        <w:rPr>
          <w:rFonts w:hint="eastAsia"/>
        </w:rPr>
        <w:t>　　7.7 漏电保护行业销售模式及销售渠道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中国本土漏电保护产能、产量分析</w:t>
      </w:r>
      <w:r>
        <w:rPr>
          <w:rFonts w:hint="eastAsia"/>
        </w:rPr>
        <w:br/>
      </w:r>
      <w:r>
        <w:rPr>
          <w:rFonts w:hint="eastAsia"/>
        </w:rPr>
        <w:t>　　8.1 中国漏电保护供需现状及预测（2021-2032）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中国漏电保护产能、产量、产能利用率及发展趋势（2021-2032）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中国漏电保护产量、市场需求量及发展趋势（2021-2032）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中国漏电保护进出口分析</w:t>
      </w:r>
      <w:r>
        <w:rPr>
          <w:rFonts w:hint="eastAsia"/>
        </w:rPr>
        <w:br/>
      </w:r>
      <w:r>
        <w:rPr>
          <w:rFonts w:hint="eastAsia"/>
        </w:rPr>
        <w:t>　　　　8.2.1 中国市场漏电保护主要进口来源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中国市场漏电保护主要出口目的地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不同产品类型漏电保护市场规模2021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不同应用漏电保护市场规模2021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中国市场主要厂商漏电保护销量（2021-2026）&amp;（千个）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中国市场主要厂商漏电保护销量市场份额（2021-2026）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中国市场主要厂商漏电保护收入（2021-2026）&amp;（万元）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中国市场主要厂商漏电保护收入份额（2021-2026）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2025年中国主要生产商漏电保护收入排名（万元）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中国市场主要厂商漏电保护价格（2021-2026）&amp;（元/个）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中国市场主要厂商漏电保护总部及产地分布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中国市场主要厂商成立时间及漏电保护商业化日期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中国市场主要厂商漏电保护产品类型及应用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2025年中国市场漏电保护主要厂商市场地位（第一梯队、第二梯队和第三梯队）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漏电保护市场投资、并购等现状分析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漏电保护生产基地、总部、竞争对手及市场地位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漏电保护销量（千个）、收入（万元）、价格（元/个）及毛利率（2021-2026）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漏电保护生产基地、总部、竞争对手及市场地位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漏电保护销量（千个）、收入（万元）、价格（元/个）及毛利率（2021-2026）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漏电保护生产基地、总部、竞争对手及市场地位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漏电保护销量（千个）、收入（万元）、价格（元/个）及毛利率（2021-2026）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漏电保护生产基地、总部、竞争对手及市场地位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漏电保护销量（千个）、收入（万元）、价格（元/个）及毛利率（2021-2026）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漏电保护生产基地、总部、竞争对手及市场地位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漏电保护销量（千个）、收入（万元）、价格（元/个）及毛利率（2021-2026）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漏电保护生产基地、总部、竞争对手及市场地位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漏电保护销量（千个）、收入（万元）、价格（元/个）及毛利率（2021-2026）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漏电保护生产基地、总部、竞争对手及市场地位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漏电保护销量（千个）、收入（万元）、价格（元/个）及毛利率（2021-2026）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漏电保护生产基地、总部、竞争对手及市场地位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漏电保护销量（千个）、收入（万元）、价格（元/个）及毛利率（2021-2026）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漏电保护生产基地、总部、竞争对手及市场地位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漏电保护销量（千个）、收入（万元）、价格（元/个）及毛利率（2021-2026）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漏电保护生产基地、总部、竞争对手及市场地位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漏电保护销量（千个）、收入（万元）、价格（元/个）及毛利率（2021-2026）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漏电保护生产基地、总部、竞争对手及市场地位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漏电保护销量（千个）、收入（万元）、价格（元/个）及毛利率（2021-2026）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中国市场不同产品类型漏电保护销量（2021-2026）&amp;（千个）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中国市场不同产品类型漏电保护销量市场份额（2021-2026）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中国市场不同产品类型漏电保护销量预测（2027-2032）&amp;（千个）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中国市场不同产品类型漏电保护销量市场份额预测（2027-2032）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中国市场不同产品类型漏电保护规模（2021-2026）&amp;（万元）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中国市场不同产品类型漏电保护规模市场份额（2021-2026）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中国市场不同产品类型漏电保护规模预测（2027-2032）&amp;（万元）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中国市场不同产品类型漏电保护规模市场份额预测（2027-2032）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中国市场不同应用漏电保护销量（2021-2026）&amp;（千个）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中国市场不同应用漏电保护销量市场份额（2021-2026）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中国市场不同应用漏电保护销量预测（2027-2032）&amp;（千个）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中国市场不同应用漏电保护销量市场份额预测（2027-2032）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中国市场不同应用漏电保护规模（2021-2026）&amp;（万元）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中国市场不同应用漏电保护规模市场份额（2021-2026）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中国市场不同应用漏电保护规模预测（2027-2032）&amp;（万元）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中国市场不同应用漏电保护规模市场份额预测（2027-2032）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漏电保护行业发展分析---发展趋势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漏电保护行业发展分析---厂商壁垒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漏电保护行业发展分析---驱动因素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漏电保护行业发展分析---制约因素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漏电保护行业相关重点政策一览</w:t>
      </w:r>
      <w:r>
        <w:rPr>
          <w:rFonts w:hint="eastAsia"/>
        </w:rPr>
        <w:br/>
      </w:r>
      <w:r>
        <w:rPr>
          <w:rFonts w:hint="eastAsia"/>
        </w:rPr>
        <w:t>　　表 90： 漏电保护行业供应链分析</w:t>
      </w:r>
      <w:r>
        <w:rPr>
          <w:rFonts w:hint="eastAsia"/>
        </w:rPr>
        <w:br/>
      </w:r>
      <w:r>
        <w:rPr>
          <w:rFonts w:hint="eastAsia"/>
        </w:rPr>
        <w:t>　　表 91： 漏电保护上游原料供应商</w:t>
      </w:r>
      <w:r>
        <w:rPr>
          <w:rFonts w:hint="eastAsia"/>
        </w:rPr>
        <w:br/>
      </w:r>
      <w:r>
        <w:rPr>
          <w:rFonts w:hint="eastAsia"/>
        </w:rPr>
        <w:t>　　表 92： 漏电保护行业主要下游客户</w:t>
      </w:r>
      <w:r>
        <w:rPr>
          <w:rFonts w:hint="eastAsia"/>
        </w:rPr>
        <w:br/>
      </w:r>
      <w:r>
        <w:rPr>
          <w:rFonts w:hint="eastAsia"/>
        </w:rPr>
        <w:t>　　表 93： 漏电保护典型经销商</w:t>
      </w:r>
      <w:r>
        <w:rPr>
          <w:rFonts w:hint="eastAsia"/>
        </w:rPr>
        <w:br/>
      </w:r>
      <w:r>
        <w:rPr>
          <w:rFonts w:hint="eastAsia"/>
        </w:rPr>
        <w:t>　　表 94： 中国漏电保护产量、销量、进口量及出口量（2021-2026）&amp;（千个）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中国漏电保护产量、销量、进口量及出口量预测（2027-2032）&amp;（千个）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中国市场漏电保护主要进口来源</w:t>
      </w:r>
      <w:r>
        <w:rPr>
          <w:rFonts w:hint="eastAsia"/>
        </w:rPr>
        <w:br/>
      </w:r>
      <w:r>
        <w:rPr>
          <w:rFonts w:hint="eastAsia"/>
        </w:rPr>
        <w:t>　　表 97： 中国市场漏电保护主要出口目的地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漏电保护产品图片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中国不同产品类型漏电保护市场规模市场份额2025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1P产品图片</w:t>
      </w:r>
      <w:r>
        <w:rPr>
          <w:rFonts w:hint="eastAsia"/>
        </w:rPr>
        <w:br/>
      </w:r>
      <w:r>
        <w:rPr>
          <w:rFonts w:hint="eastAsia"/>
        </w:rPr>
        <w:t>　　图 4： 2P产品图片</w:t>
      </w:r>
      <w:r>
        <w:rPr>
          <w:rFonts w:hint="eastAsia"/>
        </w:rPr>
        <w:br/>
      </w:r>
      <w:r>
        <w:rPr>
          <w:rFonts w:hint="eastAsia"/>
        </w:rPr>
        <w:t>　　图 5： 3P产品图片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中国不同应用漏电保护市场份额2025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中国市场漏电保护市场规模，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中国市场漏电保护收入及增长率（2021-2032）&amp;（万元）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中国市场漏电保护销量及增长率（2021-2032）&amp;（千个）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2025年中国市场主要厂商漏电保护销量市场份额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2025年中国市场主要厂商漏电保护收入市场份额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2025年中国市场前五大厂商漏电保护市场份额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2025年中国市场漏电保护第一梯队、第二梯队和第三梯队厂商（品牌）及市场份额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中国市场不同产品类型漏电保护价格走势（2021-2032）&amp;（元/个）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中国市场不同应用漏电保护价格走势（2021-2032）&amp;（元/个）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漏电保护中国企业SWOT分析</w:t>
      </w:r>
      <w:r>
        <w:rPr>
          <w:rFonts w:hint="eastAsia"/>
        </w:rPr>
        <w:br/>
      </w:r>
      <w:r>
        <w:rPr>
          <w:rFonts w:hint="eastAsia"/>
        </w:rPr>
        <w:t>　　图 22： 漏电保护产业链</w:t>
      </w:r>
      <w:r>
        <w:rPr>
          <w:rFonts w:hint="eastAsia"/>
        </w:rPr>
        <w:br/>
      </w:r>
      <w:r>
        <w:rPr>
          <w:rFonts w:hint="eastAsia"/>
        </w:rPr>
        <w:t>　　图 23： 漏电保护行业采购模式分析</w:t>
      </w:r>
      <w:r>
        <w:rPr>
          <w:rFonts w:hint="eastAsia"/>
        </w:rPr>
        <w:br/>
      </w:r>
      <w:r>
        <w:rPr>
          <w:rFonts w:hint="eastAsia"/>
        </w:rPr>
        <w:t>　　图 24： 漏电保护行业生产模式分析</w:t>
      </w:r>
      <w:r>
        <w:rPr>
          <w:rFonts w:hint="eastAsia"/>
        </w:rPr>
        <w:br/>
      </w:r>
      <w:r>
        <w:rPr>
          <w:rFonts w:hint="eastAsia"/>
        </w:rPr>
        <w:t>　　图 25： 漏电保护行业销售模式分析</w:t>
      </w:r>
      <w:r>
        <w:rPr>
          <w:rFonts w:hint="eastAsia"/>
        </w:rPr>
        <w:br/>
      </w:r>
      <w:r>
        <w:rPr>
          <w:rFonts w:hint="eastAsia"/>
        </w:rPr>
        <w:t>　　图 26： 中国漏电保护产能、产量、产能利用率及发展趋势（2021-2032）&amp;（千个）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中国漏电保护产量、市场需求量及发展趋势（2021-2032）&amp;（千个）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04a1939734589" w:history="1">
        <w:r>
          <w:rPr>
            <w:rStyle w:val="Hyperlink"/>
          </w:rPr>
          <w:t>2026-2032年中国漏电保护行业发展现状分析及前景趋势报告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04a1939734589" w:history="1">
        <w:r>
          <w:rPr>
            <w:rStyle w:val="Hyperlink"/>
          </w:rPr>
          <w:t>https://www.20087.com/0/98/LouDianBaoHuHangYeQianJingQuShi.html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热点：漏电保护器跳闸原因及处理方法、漏电保护器图片、漏电保护器型号规格、漏电保护器与空气开关的区别、漏电保护装置主要用于什么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6ce50da874881" w:history="1">
      <w:r>
        <w:rPr>
          <w:rStyle w:val="Hyperlink"/>
        </w:rPr>
        <w:t>2026-2032年中国漏电保护行业发展现状分析及前景趋势报告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ouDianBaoHuHangYeQianJingQuShi.html" TargetMode="External" Id="Rc2a04a193973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ouDianBaoHuHangYeQianJingQuShi.html" TargetMode="External" Id="R7546ce50da87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2025-11-30T00:05:15Z</dcterms:created>
  <dcterms:modified xsi:type="dcterms:W3CDTF">2025-11-30T01:05:15Z</dcterms:modified>
  <dc:subject>2026-2032年中国漏电保护行业发展现状分析及前景趋势报告</dc:subject>
  <dc:title>2026-2032年中国漏电保护行业发展现状分析及前景趋势报告</dc:title>
  <cp:keywords>2026-2032年中国漏电保护行业发展现状分析及前景趋势报告</cp:keywords>
  <dc:description>2026-2032年中国漏电保护行业发展现状分析及前景趋势报告</dc:description>
</cp:coreProperties>
</file>