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2affcf29c45cf" w:history="1">
              <w:r>
                <w:rPr>
                  <w:rStyle w:val="Hyperlink"/>
                </w:rPr>
                <w:t>2023-2029年中国数字电视行业投资前景分析及发展趋势研究报告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2affcf29c45cf" w:history="1">
              <w:r>
                <w:rPr>
                  <w:rStyle w:val="Hyperlink"/>
                </w:rPr>
                <w:t>2023-2029年中国数字电视行业投资前景分析及发展趋势研究报告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2affcf29c45cf" w:history="1">
                <w:r>
                  <w:rPr>
                    <w:rStyle w:val="Hyperlink"/>
                  </w:rPr>
                  <w:t>https://www.20087.com/2/78/ShuZiDianShiShiChangDiaoChaBaoGao.html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是一种先进的电视信号传输技术，近年来在全球范围内得到了广泛应用。目前，数字电视不仅在画质清晰度、声音质量方面有了显著提升，还在节目内容丰富性和交互性方面进行了优化。随着互联网技术的发展，数字电视逐渐融入了网络功能，实现了在线点播、社交媒体互动等增值服务。此外，随着超高清视频技术的普及，数字电视的显示效果达到了前所未有的高度。</w:t>
      </w:r>
      <w:r>
        <w:rPr>
          <w:rFonts w:hint="eastAsia"/>
        </w:rPr>
        <w:br/>
      </w:r>
      <w:r>
        <w:rPr>
          <w:rFonts w:hint="eastAsia"/>
        </w:rPr>
        <w:t>　　未来，数字电视将朝着更加高清化、智能化和个性化的发展方向前进。一方面，随着8K超高清技术的成熟，数字电视将更加注重提供极致的视觉体验，包括更高的分辨率和更宽的色域。另一方面，随着智能家居生态系统的完善，数字电视将更加注重集成智能家居控制中心的功能，实现家电互联和智能场景联动。此外，随着个性化内容推荐技术的进步，数字电视将更加注重提供定制化的观看体验，满足不同用户的观看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02affcf29c45cf" w:history="1">
        <w:r>
          <w:rPr>
            <w:rStyle w:val="Hyperlink"/>
          </w:rPr>
          <w:t>2023-2029年中国数字电视行业投资前景分析及发展趋势研究报告</w:t>
        </w:r>
      </w:hyperlink>
      <w:r>
        <w:rPr>
          <w:rFonts w:hint="eastAsia"/>
        </w:rPr>
        <w:t>基于科学的市场调研和数据分析，全面剖析了数字电视行业现状、市场需求及市场规模。数字电视报告探讨了数字电视产业链结构，细分市场的特点，并分析了数字电视市场前景及发展趋势。通过科学预测，揭示了数字电视行业未来的增长潜力。同时，数字电视报告还对重点企业进行了研究，评估了各大品牌在市场竞争中的地位，以及行业集中度的变化。数字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数字电视产品概述</w:t>
      </w:r>
      <w:r>
        <w:rPr>
          <w:rFonts w:hint="eastAsia"/>
        </w:rPr>
        <w:br/>
      </w:r>
      <w:r>
        <w:rPr>
          <w:rFonts w:hint="eastAsia"/>
        </w:rPr>
        <w:t>　　第一节 数字电视产品定义</w:t>
      </w:r>
      <w:r>
        <w:rPr>
          <w:rFonts w:hint="eastAsia"/>
        </w:rPr>
        <w:br/>
      </w:r>
      <w:r>
        <w:rPr>
          <w:rFonts w:hint="eastAsia"/>
        </w:rPr>
        <w:t>　　第二节 数字电视产品特点</w:t>
      </w:r>
      <w:r>
        <w:rPr>
          <w:rFonts w:hint="eastAsia"/>
        </w:rPr>
        <w:br/>
      </w:r>
      <w:r>
        <w:rPr>
          <w:rFonts w:hint="eastAsia"/>
        </w:rPr>
        <w:t>　　第三节 数字电视产品用途分析</w:t>
      </w:r>
      <w:r>
        <w:rPr>
          <w:rFonts w:hint="eastAsia"/>
        </w:rPr>
        <w:br/>
      </w:r>
      <w:r>
        <w:rPr>
          <w:rFonts w:hint="eastAsia"/>
        </w:rPr>
        <w:t>　　第四节 数字电视行业发展历程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一、数字电视行业相关政策</w:t>
      </w:r>
      <w:r>
        <w:rPr>
          <w:rFonts w:hint="eastAsia"/>
        </w:rPr>
        <w:br/>
      </w:r>
      <w:r>
        <w:rPr>
          <w:rFonts w:hint="eastAsia"/>
        </w:rPr>
        <w:t>　　　　二、数字电视行业相关标准</w:t>
      </w:r>
      <w:r>
        <w:rPr>
          <w:rFonts w:hint="eastAsia"/>
        </w:rPr>
        <w:br/>
      </w:r>
      <w:r>
        <w:rPr>
          <w:rFonts w:hint="eastAsia"/>
        </w:rPr>
        <w:t>　　第三节 数字电视行业技术环境分析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2022-2023年世界数字电视行业市场运行形势分析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2022-2023年全球数字电视行业发展概况</w:t>
      </w:r>
      <w:r>
        <w:rPr>
          <w:rFonts w:hint="eastAsia"/>
        </w:rPr>
        <w:br/>
      </w:r>
      <w:r>
        <w:rPr>
          <w:rFonts w:hint="eastAsia"/>
        </w:rPr>
        <w:t>　　第二节 世界数字电视行业发展走势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2018-2023年中国数字电视行业总体规模</w:t>
      </w:r>
      <w:r>
        <w:rPr>
          <w:rFonts w:hint="eastAsia"/>
        </w:rPr>
        <w:br/>
      </w:r>
      <w:r>
        <w:rPr>
          <w:rFonts w:hint="eastAsia"/>
        </w:rPr>
        <w:t>　　第二节 中国数字电视行业盈利情况分析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中国数字电视行业供给概况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一、2018-2023年中国数字电视供给情况分析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二、2023年中国数字电视行业供给特点分析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三、2023-2029年中国数字电视行业供给预测</w:t>
      </w:r>
      <w:r>
        <w:rPr>
          <w:rFonts w:hint="eastAsia"/>
        </w:rPr>
        <w:br/>
      </w:r>
      <w:r>
        <w:rPr>
          <w:rFonts w:hint="eastAsia"/>
        </w:rPr>
        <w:t>　　第四节 中国数字电视行业需求概况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一、2018-2023年中国数字电视行业需求情况分析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二、2023年中国数字电视行业市场需求特点分析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三、2023-2029年中国数字电视市场需求预测</w:t>
      </w:r>
      <w:r>
        <w:rPr>
          <w:rFonts w:hint="eastAsia"/>
        </w:rPr>
        <w:br/>
      </w:r>
      <w:r>
        <w:rPr>
          <w:rFonts w:hint="eastAsia"/>
        </w:rPr>
        <w:t>　　第五节 数字电视产业供需平衡状况分析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中国数字电视行业进口情况分析预测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二、2022-2023年中国数字电视行业进口特点分析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三、2023-2029年中国数字电视行业进口情况预测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中国数字电视行业出口情况分析预测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二、2022-2023年中国数字电视行业出口特点分析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影响中国数字电视行业进出口因素分析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数字电视行业规模分析及预测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一、2018-2023年数字电视行业资产规模变化分析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二、2023-2029年数字电视行业资产规模预测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三、2018-2023年数字电视行业收入和利润变化分析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四、2023-2029年数字电视行业收入和利润预测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数字电视行业效益分析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一、2018-2023年数字电视行业三费变化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二、2018-2023年数字电视行业效益分析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数字电视上游行业发展分析</w:t>
      </w:r>
      <w:r>
        <w:rPr>
          <w:rFonts w:hint="eastAsia"/>
        </w:rPr>
        <w:br/>
      </w:r>
      <w:r>
        <w:rPr>
          <w:rFonts w:hint="eastAsia"/>
        </w:rPr>
        <w:t>　　　　一、数字电视上游行业发展现状</w:t>
      </w:r>
      <w:r>
        <w:rPr>
          <w:rFonts w:hint="eastAsia"/>
        </w:rPr>
        <w:br/>
      </w:r>
      <w:r>
        <w:rPr>
          <w:rFonts w:hint="eastAsia"/>
        </w:rPr>
        <w:t>　　　　二、数字电视上游行业发展趋势预测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三、行业新动态及其对数字电视行业的影响分析</w:t>
      </w:r>
      <w:r>
        <w:rPr>
          <w:rFonts w:hint="eastAsia"/>
        </w:rPr>
        <w:br/>
      </w:r>
      <w:r>
        <w:rPr>
          <w:rFonts w:hint="eastAsia"/>
        </w:rPr>
        <w:t>　　第二节 数字电视下游行业发展分析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一、数字电视下游行业发展现状</w:t>
      </w:r>
      <w:r>
        <w:rPr>
          <w:rFonts w:hint="eastAsia"/>
        </w:rPr>
        <w:br/>
      </w:r>
      <w:r>
        <w:rPr>
          <w:rFonts w:hint="eastAsia"/>
        </w:rPr>
        <w:t>　　　　二、数字电视下游行业发展趋势预测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三、行业新动态及其对数字电视行业的影响分析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三、数字电视区域集中度分析</w:t>
      </w:r>
      <w:r>
        <w:rPr>
          <w:rFonts w:hint="eastAsia"/>
        </w:rPr>
        <w:br/>
      </w:r>
      <w:r>
        <w:rPr>
          <w:rFonts w:hint="eastAsia"/>
        </w:rPr>
        <w:t>　　第二节 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一、2022-2023年数字电视行业竞争分析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二、2022-2023年中外数字电视产品竞争分析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三、2018-2023年中国数字电视市场竞争分析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四、2023-2029年国内主要数字电视企业动向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三、数字电视企业经营状况</w:t>
      </w:r>
      <w:r>
        <w:rPr>
          <w:rFonts w:hint="eastAsia"/>
        </w:rPr>
        <w:br/>
      </w:r>
      <w:r>
        <w:rPr>
          <w:rFonts w:hint="eastAsia"/>
        </w:rPr>
        <w:t>　　　　四、数字电视企业发展策略</w:t>
      </w:r>
      <w:r>
        <w:rPr>
          <w:rFonts w:hint="eastAsia"/>
        </w:rPr>
        <w:br/>
      </w:r>
      <w:r>
        <w:rPr>
          <w:rFonts w:hint="eastAsia"/>
        </w:rPr>
        <w:t>　　第二节 数字电视领先企业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三、数字电视企业经营状况</w:t>
      </w:r>
      <w:r>
        <w:rPr>
          <w:rFonts w:hint="eastAsia"/>
        </w:rPr>
        <w:br/>
      </w:r>
      <w:r>
        <w:rPr>
          <w:rFonts w:hint="eastAsia"/>
        </w:rPr>
        <w:t>　　　　四、数字电视企业发展策略</w:t>
      </w:r>
      <w:r>
        <w:rPr>
          <w:rFonts w:hint="eastAsia"/>
        </w:rPr>
        <w:br/>
      </w:r>
      <w:r>
        <w:rPr>
          <w:rFonts w:hint="eastAsia"/>
        </w:rPr>
        <w:t>　　第三节 数字电视代表企业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三、数字电视企业经营状况</w:t>
      </w:r>
      <w:r>
        <w:rPr>
          <w:rFonts w:hint="eastAsia"/>
        </w:rPr>
        <w:br/>
      </w:r>
      <w:r>
        <w:rPr>
          <w:rFonts w:hint="eastAsia"/>
        </w:rPr>
        <w:t>　　　　四、数字电视企业发展策略</w:t>
      </w:r>
      <w:r>
        <w:rPr>
          <w:rFonts w:hint="eastAsia"/>
        </w:rPr>
        <w:br/>
      </w:r>
      <w:r>
        <w:rPr>
          <w:rFonts w:hint="eastAsia"/>
        </w:rPr>
        <w:t>　　第四节 数字电视标杆企业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三、数字电视企业经营状况</w:t>
      </w:r>
      <w:r>
        <w:rPr>
          <w:rFonts w:hint="eastAsia"/>
        </w:rPr>
        <w:br/>
      </w:r>
      <w:r>
        <w:rPr>
          <w:rFonts w:hint="eastAsia"/>
        </w:rPr>
        <w:t>　　　　四、数字电视企业发展策略</w:t>
      </w:r>
      <w:r>
        <w:rPr>
          <w:rFonts w:hint="eastAsia"/>
        </w:rPr>
        <w:br/>
      </w:r>
      <w:r>
        <w:rPr>
          <w:rFonts w:hint="eastAsia"/>
        </w:rPr>
        <w:t>　　第五节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三、数字电视企业经营状况</w:t>
      </w:r>
      <w:r>
        <w:rPr>
          <w:rFonts w:hint="eastAsia"/>
        </w:rPr>
        <w:br/>
      </w:r>
      <w:r>
        <w:rPr>
          <w:rFonts w:hint="eastAsia"/>
        </w:rPr>
        <w:t>　　　　四、数字电视企业发展策略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中国数字电视市场竞争策略建议</w:t>
      </w:r>
      <w:r>
        <w:rPr>
          <w:rFonts w:hint="eastAsia"/>
        </w:rPr>
        <w:br/>
      </w:r>
      <w:r>
        <w:rPr>
          <w:rFonts w:hint="eastAsia"/>
        </w:rPr>
        <w:t>　　　　一、数字电视市场定位策略建议</w:t>
      </w:r>
      <w:r>
        <w:rPr>
          <w:rFonts w:hint="eastAsia"/>
        </w:rPr>
        <w:br/>
      </w:r>
      <w:r>
        <w:rPr>
          <w:rFonts w:hint="eastAsia"/>
        </w:rPr>
        <w:t>　　　　二、数字电视产品开发策略建议</w:t>
      </w:r>
      <w:r>
        <w:rPr>
          <w:rFonts w:hint="eastAsia"/>
        </w:rPr>
        <w:br/>
      </w:r>
      <w:r>
        <w:rPr>
          <w:rFonts w:hint="eastAsia"/>
        </w:rPr>
        <w:t>　　　　三、数字电视渠道竞争策略建议</w:t>
      </w:r>
      <w:r>
        <w:rPr>
          <w:rFonts w:hint="eastAsia"/>
        </w:rPr>
        <w:br/>
      </w:r>
      <w:r>
        <w:rPr>
          <w:rFonts w:hint="eastAsia"/>
        </w:rPr>
        <w:t>　　　　四、数字电视品牌竞争策略建议</w:t>
      </w:r>
      <w:r>
        <w:rPr>
          <w:rFonts w:hint="eastAsia"/>
        </w:rPr>
        <w:br/>
      </w:r>
      <w:r>
        <w:rPr>
          <w:rFonts w:hint="eastAsia"/>
        </w:rPr>
        <w:t>　　　　五、数字电视价格竞争策略建议</w:t>
      </w:r>
      <w:r>
        <w:rPr>
          <w:rFonts w:hint="eastAsia"/>
        </w:rPr>
        <w:br/>
      </w:r>
      <w:r>
        <w:rPr>
          <w:rFonts w:hint="eastAsia"/>
        </w:rPr>
        <w:t>　　　　六、数字电视客户服务策略建议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中国数字电视产业竞争战略建议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一、济研：数字电视竞争战略选择建议</w:t>
      </w:r>
      <w:r>
        <w:rPr>
          <w:rFonts w:hint="eastAsia"/>
        </w:rPr>
        <w:br/>
      </w:r>
      <w:r>
        <w:rPr>
          <w:rFonts w:hint="eastAsia"/>
        </w:rPr>
        <w:t>　　　　二、数字电视产业升级策略建议</w:t>
      </w:r>
      <w:r>
        <w:rPr>
          <w:rFonts w:hint="eastAsia"/>
        </w:rPr>
        <w:br/>
      </w:r>
      <w:r>
        <w:rPr>
          <w:rFonts w:hint="eastAsia"/>
        </w:rPr>
        <w:t>　　　　三、数字电视产业转移策略建议</w:t>
      </w:r>
      <w:r>
        <w:rPr>
          <w:rFonts w:hint="eastAsia"/>
        </w:rPr>
        <w:br/>
      </w:r>
      <w:r>
        <w:rPr>
          <w:rFonts w:hint="eastAsia"/>
        </w:rPr>
        <w:t>　　　　四、数字电视价值链定位建议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中国数字电视行业未来发展预测及投资前景分析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未来数字电视行业发展趋势分析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一、未来数字电视行业发展分析</w:t>
      </w:r>
      <w:r>
        <w:rPr>
          <w:rFonts w:hint="eastAsia"/>
        </w:rPr>
        <w:br/>
      </w:r>
      <w:r>
        <w:rPr>
          <w:rFonts w:hint="eastAsia"/>
        </w:rPr>
        <w:t>　　　　二、未来数字电视行业技术开发方向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2023-2029年数字电视行业运行状况预测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一、2023-2029年数字电视行业工业总产值预测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二、2023-2029年数字电视行业销售收入预测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三、2023-2029年数字电视行业总资产预测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业内专家对中国数字电视行业投资的建议及观点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数字电视行业投资机遇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一、中国强劲的经济增长率对数字电视行业的支撑</w:t>
      </w:r>
      <w:r>
        <w:rPr>
          <w:rFonts w:hint="eastAsia"/>
        </w:rPr>
        <w:br/>
      </w:r>
      <w:r>
        <w:rPr>
          <w:rFonts w:hint="eastAsia"/>
        </w:rPr>
        <w:t>　　　　二、数字电视企业在危机中的竞争优势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数字电视行业投资风险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数字电视行业应对策略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数字电视市场的重点客户战略实施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2affcf29c45cf" w:history="1">
        <w:r>
          <w:rPr>
            <w:rStyle w:val="Hyperlink"/>
          </w:rPr>
          <w:t>2023-2029年中国数字电视行业投资前景分析及发展趋势研究报告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2affcf29c45cf" w:history="1">
        <w:r>
          <w:rPr>
            <w:rStyle w:val="Hyperlink"/>
          </w:rPr>
          <w:t>https://www.20087.com/2/78/ShuZiDianShiShiChangDiaoChaBaoGao.html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8b7dbf5d4f0a" w:history="1">
      <w:r>
        <w:rPr>
          <w:rStyle w:val="Hyperlink"/>
        </w:rPr>
        <w:t>2023-2029年中国数字电视行业投资前景分析及发展趋势研究报告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ZiDianShiShiChangDiaoChaBaoGao.html" TargetMode="External" Id="Re402affcf29c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ZiDianShiShiChangDiaoChaBaoGao.html" TargetMode="External" Id="R14298b7dbf5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2023-02-18T06:02:00Z</dcterms:created>
  <dcterms:modified xsi:type="dcterms:W3CDTF">2023-02-18T07:02:00Z</dcterms:modified>
  <dc:subject>2023-2029年中国数字电视行业投资前景分析及发展趋势研究报告</dc:subject>
  <dc:title>2023-2029年中国数字电视行业投资前景分析及发展趋势研究报告</dc:title>
  <cp:keywords>2023-2029年中国数字电视行业投资前景分析及发展趋势研究报告</cp:keywords>
  <dc:description>2023-2029年中国数字电视行业投资前景分析及发展趋势研究报告</dc:description>
</cp:coreProperties>
</file>