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1d0d767294966" w:history="1">
              <w:r>
                <w:rPr>
                  <w:rStyle w:val="Hyperlink"/>
                </w:rPr>
                <w:t>全球与中国引导气流系统行业发展研究及前景趋势报告（2025-2031年）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1d0d767294966" w:history="1">
              <w:r>
                <w:rPr>
                  <w:rStyle w:val="Hyperlink"/>
                </w:rPr>
                <w:t>全球与中国引导气流系统行业发展研究及前景趋势报告（2025-2031年）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1d0d767294966" w:history="1">
                <w:r>
                  <w:rPr>
                    <w:rStyle w:val="Hyperlink"/>
                  </w:rPr>
                  <w:t>https://www.20087.com/5/58/YinDaoQiLiuXiTongHangYeQianJing.html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导气流系统是一种通过设计和安装特定的导流装置（如导流板、风道、喷嘴、格栅、整流罩等），对空气或其他气体的流动方向、速度分布和压力进行有目的性控制的工程系统。其主要目的是优化气流组织，提高效率，减少能耗，改善环境条件或满足特定工艺要求。该系统广泛应用于暖通空调（HVAC）、工业通风与除尘、洁净室、风洞实验、冷却塔、发动机进排气、数据中心冷却以及建筑风环境设计等领域。在HVAC系统中，合理的气流引导能确保室内温度均匀、减少死角、提高换气效率并降低能耗。在工业环境中，用于控制粉尘、烟气或有害气体的流向，确保工人健康和排放达标。在数据中心，精确的冷热通道隔离和气流管理是保障服务器稳定运行、降低冷却成本的关键。系统设计依赖于流体力学原理，常借助计算流体动力学（CFD）软件进行模拟和优化。材料选择需考虑强度、耐腐蚀性、防火等级和成本。尽管原理清晰，但实际效果受安装精度、空间布局和动态变化的工况影响较大。</w:t>
      </w:r>
      <w:r>
        <w:rPr>
          <w:rFonts w:hint="eastAsia"/>
        </w:rPr>
        <w:br/>
      </w:r>
      <w:r>
        <w:rPr>
          <w:rFonts w:hint="eastAsia"/>
        </w:rPr>
        <w:t>　　未来，引导气流系统的发展将深度融合计算流体动力学仿真、智能调控、新材料应用和可持续设计理念，向更精准、更动态、更高效和更环保的方向演进。在设计层面，CFD仿真将更加精细化和实时化，结合人工智能辅助优化算法，能够快速生成并评估多种导流方案，预测复杂工况下的气流行为，实现“设计即优化”。智能调控是核心趋势，系统将集成风速、温度、压力等传感器，并与变风量（VAV）阀、可调导流板或智能风扇联动，形成闭环控制，根据实时监测数据动态调整气流路径和强度，以适应负荷变化、维持最佳环境参数或应对突发情况（如火灾排烟）。新材料的应用将推动导流装置的轻量化、模块化和功能性集成，例如使用复合材料或3D打印技术制造具有复杂几何形状、低风阻、自清洁或吸声降噪功能的部件。可持续性设计将贯穿始终，通过优化气流减少风机能耗，利用自然通风潜力，以及采用可回收材料。此外，系统将更注重与整体建筑或设备的集成设计，在规划阶段就考虑气流组织，而非事后补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1d0d767294966" w:history="1">
        <w:r>
          <w:rPr>
            <w:rStyle w:val="Hyperlink"/>
          </w:rPr>
          <w:t>全球与中国引导气流系统行业发展研究及前景趋势报告（2025-2031年）</w:t>
        </w:r>
      </w:hyperlink>
      <w:r>
        <w:rPr>
          <w:rFonts w:hint="eastAsia"/>
        </w:rPr>
        <w:t>》基于国家统计局及相关协会的详实数据，系统分析引导气流系统行业的市场规模、产业链结构和价格动态，客观呈现引导气流系统市场供需状况与技术发展水平。报告从引导气流系统市场需求、政策环境和技术演进三个维度，对行业未来增长空间与潜在风险进行合理预判，并通过对引导气流系统重点企业的经营策略的解析，帮助投资者和管理者把握市场机遇。报告涵盖引导气流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引导气流系统市场概述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按照不同产品类型，引导气流系统主要可以分为如下几个类别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全球不同产品类型引导气流系统销售额增长趋势2020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混合通风</w:t>
      </w:r>
      <w:r>
        <w:rPr>
          <w:rFonts w:hint="eastAsia"/>
        </w:rPr>
        <w:br/>
      </w:r>
      <w:r>
        <w:rPr>
          <w:rFonts w:hint="eastAsia"/>
        </w:rPr>
        <w:t>　　　　1.2.3 平流通风</w:t>
      </w:r>
      <w:r>
        <w:rPr>
          <w:rFonts w:hint="eastAsia"/>
        </w:rPr>
        <w:br/>
      </w:r>
      <w:r>
        <w:rPr>
          <w:rFonts w:hint="eastAsia"/>
        </w:rPr>
        <w:t>　　1.3 从不同应用，引导气流系统主要包括如下几个方面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全球不同应用引导气流系统销售额增长趋势2020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生物技术产业</w:t>
      </w:r>
      <w:r>
        <w:rPr>
          <w:rFonts w:hint="eastAsia"/>
        </w:rPr>
        <w:br/>
      </w:r>
      <w:r>
        <w:rPr>
          <w:rFonts w:hint="eastAsia"/>
        </w:rPr>
        <w:t>　　　　1.3.5 电子行业</w:t>
      </w:r>
      <w:r>
        <w:rPr>
          <w:rFonts w:hint="eastAsia"/>
        </w:rPr>
        <w:br/>
      </w:r>
      <w:r>
        <w:rPr>
          <w:rFonts w:hint="eastAsia"/>
        </w:rPr>
        <w:t>　　　　1.3.6 学术/科研实验室</w:t>
      </w:r>
      <w:r>
        <w:rPr>
          <w:rFonts w:hint="eastAsia"/>
        </w:rPr>
        <w:br/>
      </w:r>
      <w:r>
        <w:rPr>
          <w:rFonts w:hint="eastAsia"/>
        </w:rPr>
        <w:t>　　1.4 引导气流系统行业背景、发展历史、现状及趋势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引导气流系统行业目前现状分析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引导气流系统发展趋势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全球引导气流系统总体规模分析</w:t>
      </w:r>
      <w:r>
        <w:rPr>
          <w:rFonts w:hint="eastAsia"/>
        </w:rPr>
        <w:br/>
      </w:r>
      <w:r>
        <w:rPr>
          <w:rFonts w:hint="eastAsia"/>
        </w:rPr>
        <w:t>　　2.1 全球引导气流系统供需现状及预测（2020-2031）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全球引导气流系统产能、产量、产能利用率及发展趋势（2020-2031）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全球引导气流系统产量、需求量及发展趋势（2020-2031）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全球主要地区引导气流系统产量及发展趋势（2020-2031）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全球主要地区引导气流系统产量（2020-2025）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全球主要地区引导气流系统产量（2026-2031）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全球主要地区引导气流系统产量市场份额（2020-2031）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中国引导气流系统供需现状及预测（2020-2031）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中国引导气流系统产能、产量、产能利用率及发展趋势（2020-2031）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中国引导气流系统产量、市场需求量及发展趋势（2020-2031）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全球引导气流系统销量及销售额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全球市场引导气流系统销售额（2020-2031）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全球市场引导气流系统销量（2020-2031）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全球市场引导气流系统价格趋势（2020-2031）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全球引导气流系统主要地区分析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全球主要地区引导气流系统市场规模分析：2020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全球主要地区引导气流系统销售收入及市场份额（2020-2025年）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全球主要地区引导气流系统销售收入预测（2026-2031年）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全球主要地区引导气流系统销量分析：2020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全球主要地区引导气流系统销量及市场份额（2020-2025年）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全球主要地区引导气流系统销量及市场份额预测（2026-2031）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北美市场引导气流系统销量、收入及增长率（2020-2031）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欧洲市场引导气流系统销量、收入及增长率（2020-2031）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中国市场引导气流系统销量、收入及增长率（2020-2031）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日本市场引导气流系统销量、收入及增长率（2020-2031）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东南亚市场引导气流系统销量、收入及增长率（2020-2031）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印度市场引导气流系统销量、收入及增长率（2020-2031）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全球市场主要厂商引导气流系统产能市场份额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全球市场主要厂商引导气流系统销量（2020-2025）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全球市场主要厂商引导气流系统销量（2020-2025）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全球市场主要厂商引导气流系统销售收入（2020-2025）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全球市场主要厂商引导气流系统销售价格（2020-2025）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2024年全球主要生产商引导气流系统收入排名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中国市场主要厂商引导气流系统销量（2020-2025）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中国市场主要厂商引导气流系统销量（2020-2025）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中国市场主要厂商引导气流系统销售收入（2020-2025）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2024年中国主要生产商引导气流系统收入排名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中国市场主要厂商引导气流系统销售价格（2020-2025）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全球主要厂商引导气流系统总部及产地分布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全球主要厂商成立时间及引导气流系统商业化日期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全球主要厂商引导气流系统产品类型及应用</w:t>
      </w:r>
      <w:r>
        <w:rPr>
          <w:rFonts w:hint="eastAsia"/>
        </w:rPr>
        <w:br/>
      </w:r>
      <w:r>
        <w:rPr>
          <w:rFonts w:hint="eastAsia"/>
        </w:rPr>
        <w:t>　　4.7 引导气流系统行业集中度、竞争程度分析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引导气流系统行业集中度分析：2024年全球Top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全球引导气流系统第一梯队、第二梯队和第三梯队生产商（品牌）及市场份额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重点企业（1）基本信息、引导气流系统生产基地、销售区域、竞争对手及市场地位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引导气流系统产品规格、参数及市场应用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引导气流系统销量、收入、价格及毛利率（2020-2025）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重点企业（2）基本信息、引导气流系统生产基地、销售区域、竞争对手及市场地位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引导气流系统产品规格、参数及市场应用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引导气流系统销量、收入、价格及毛利率（2020-2025）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重点企业（3）基本信息、引导气流系统生产基地、销售区域、竞争对手及市场地位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引导气流系统产品规格、参数及市场应用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引导气流系统销量、收入、价格及毛利率（2020-2025）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重点企业（4）基本信息、引导气流系统生产基地、销售区域、竞争对手及市场地位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引导气流系统产品规格、参数及市场应用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引导气流系统销量、收入、价格及毛利率（2020-2025）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重点企业（5）基本信息、引导气流系统生产基地、销售区域、竞争对手及市场地位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引导气流系统产品规格、参数及市场应用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引导气流系统销量、收入、价格及毛利率（2020-2025）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重点企业（6）基本信息、引导气流系统生产基地、销售区域、竞争对手及市场地位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引导气流系统产品规格、参数及市场应用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引导气流系统销量、收入、价格及毛利率（2020-2025）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重点企业（7）基本信息、引导气流系统生产基地、销售区域、竞争对手及市场地位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引导气流系统产品规格、参数及市场应用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引导气流系统销量、收入、价格及毛利率（2020-2025）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重点企业（8）基本信息、引导气流系统生产基地、销售区域、竞争对手及市场地位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引导气流系统产品规格、参数及市场应用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引导气流系统销量、收入、价格及毛利率（2020-2025）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重点企业（9）基本信息、引导气流系统生产基地、销售区域、竞争对手及市场地位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引导气流系统产品规格、参数及市场应用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引导气流系统销量、收入、价格及毛利率（2020-2025）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不同产品类型引导气流系统分析</w:t>
      </w:r>
      <w:r>
        <w:rPr>
          <w:rFonts w:hint="eastAsia"/>
        </w:rPr>
        <w:br/>
      </w:r>
      <w:r>
        <w:rPr>
          <w:rFonts w:hint="eastAsia"/>
        </w:rPr>
        <w:t>　　6.1 全球不同产品类型引导气流系统销量（2020-2031）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全球不同产品类型引导气流系统销量及市场份额（2020-2025）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全球不同产品类型引导气流系统销量预测（2026-2031）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全球不同产品类型引导气流系统收入（2020-2031）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全球不同产品类型引导气流系统收入及市场份额（2020-2025）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全球不同产品类型引导气流系统收入预测（2026-2031）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全球不同产品类型引导气流系统价格走势（2020-2031）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不同应用引导气流系统分析</w:t>
      </w:r>
      <w:r>
        <w:rPr>
          <w:rFonts w:hint="eastAsia"/>
        </w:rPr>
        <w:br/>
      </w:r>
      <w:r>
        <w:rPr>
          <w:rFonts w:hint="eastAsia"/>
        </w:rPr>
        <w:t>　　7.1 全球不同应用引导气流系统销量（2020-2031）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全球不同应用引导气流系统销量及市场份额（2020-2025）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全球不同应用引导气流系统销量预测（2026-2031）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全球不同应用引导气流系统收入（2020-2031）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全球不同应用引导气流系统收入及市场份额（2020-2025）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全球不同应用引导气流系统收入预测（2026-2031）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全球不同应用引导气流系统价格走势（2020-2031）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引导气流系统产业链分析</w:t>
      </w:r>
      <w:r>
        <w:rPr>
          <w:rFonts w:hint="eastAsia"/>
        </w:rPr>
        <w:br/>
      </w:r>
      <w:r>
        <w:rPr>
          <w:rFonts w:hint="eastAsia"/>
        </w:rPr>
        <w:t>　　8.2 引导气流系统工艺制造技术分析</w:t>
      </w:r>
      <w:r>
        <w:rPr>
          <w:rFonts w:hint="eastAsia"/>
        </w:rPr>
        <w:br/>
      </w:r>
      <w:r>
        <w:rPr>
          <w:rFonts w:hint="eastAsia"/>
        </w:rPr>
        <w:t>　　8.3 引导气流系统产业上游供应分析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引导气流系统下游客户分析</w:t>
      </w:r>
      <w:r>
        <w:rPr>
          <w:rFonts w:hint="eastAsia"/>
        </w:rPr>
        <w:br/>
      </w:r>
      <w:r>
        <w:rPr>
          <w:rFonts w:hint="eastAsia"/>
        </w:rPr>
        <w:t>　　8.5 引导气流系统销售渠道分析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引导气流系统行业发展机遇及主要驱动因素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引导气流系统行业发展面临的风险</w:t>
      </w:r>
      <w:r>
        <w:rPr>
          <w:rFonts w:hint="eastAsia"/>
        </w:rPr>
        <w:br/>
      </w:r>
      <w:r>
        <w:rPr>
          <w:rFonts w:hint="eastAsia"/>
        </w:rPr>
        <w:t>　　9.3 引导气流系统行业政策分析</w:t>
      </w:r>
      <w:r>
        <w:rPr>
          <w:rFonts w:hint="eastAsia"/>
        </w:rPr>
        <w:br/>
      </w:r>
      <w:r>
        <w:rPr>
          <w:rFonts w:hint="eastAsia"/>
        </w:rPr>
        <w:t>　　9.4 引导气流系统中国企业SWOT分析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全球不同产品类型引导气流系统销售额增长（CAGR）趋势2020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引导气流系统行业目前发展现状</w:t>
      </w:r>
      <w:r>
        <w:rPr>
          <w:rFonts w:hint="eastAsia"/>
        </w:rPr>
        <w:br/>
      </w:r>
      <w:r>
        <w:rPr>
          <w:rFonts w:hint="eastAsia"/>
        </w:rPr>
        <w:t>　　表 4： 引导气流系统发展趋势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全球主要地区引导气流系统产量增速（CAGR）：（2020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全球主要地区引导气流系统产量（2020-2025）&amp;（万台）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全球主要地区引导气流系统产量（2026-2031）&amp;（万台）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全球主要地区引导气流系统产量市场份额（2020-2025）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全球主要地区引导气流系统产量（2026-2031）&amp;（万台）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全球主要地区引导气流系统销售收入增速：（2020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全球主要地区引导气流系统销售收入（2020-2025）&amp;（百万美元）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全球主要地区引导气流系统销售收入市场份额（2020-2025）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全球主要地区引导气流系统收入（2026-2031）&amp;（百万美元）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全球主要地区引导气流系统收入市场份额（2026-2031）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全球主要地区引导气流系统销量（万台）：2020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全球主要地区引导气流系统销量（2020-2025）&amp;（万台）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全球主要地区引导气流系统销量市场份额（2020-2025）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全球主要地区引导气流系统销量（2026-2031）&amp;（万台）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全球主要地区引导气流系统销量份额（2026-2031）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全球市场主要厂商引导气流系统产能（2024-2025）&amp;（万台）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全球市场主要厂商引导气流系统销量（2020-2025）&amp;（万台）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全球市场主要厂商引导气流系统销量市场份额（2020-2025）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全球市场主要厂商引导气流系统销售收入（2020-2025）&amp;（百万美元）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全球市场主要厂商引导气流系统销售收入市场份额（2020-2025）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全球市场主要厂商引导气流系统销售价格（2020-2025）&amp;（美元/台）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2024年全球主要生产商引导气流系统收入排名（百万美元）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中国市场主要厂商引导气流系统销量（2020-2025）&amp;（万台）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中国市场主要厂商引导气流系统销量市场份额（2020-2025）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中国市场主要厂商引导气流系统销售收入（2020-2025）&amp;（百万美元）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中国市场主要厂商引导气流系统销售收入市场份额（2020-2025）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2024年中国主要生产商引导气流系统收入排名（百万美元）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中国市场主要厂商引导气流系统销售价格（2020-2025）&amp;（美元/台）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全球主要厂商引导气流系统总部及产地分布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全球主要厂商成立时间及引导气流系统商业化日期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全球主要厂商引导气流系统产品类型及应用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2024年全球引导气流系统主要厂商市场地位（第一梯队、第二梯队和第三梯队）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全球引导气流系统市场投资、并购等现状分析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引导气流系统生产基地、销售区域、竞争对手及市场地位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引导气流系统产品规格、参数及市场应用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引导气流系统销量（万台）、收入（百万美元）、价格（美元/台）及毛利率（2020-2025）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引导气流系统生产基地、销售区域、竞争对手及市场地位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引导气流系统产品规格、参数及市场应用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引导气流系统销量（万台）、收入（百万美元）、价格（美元/台）及毛利率（2020-2025）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引导气流系统生产基地、销售区域、竞争对手及市场地位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引导气流系统产品规格、参数及市场应用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引导气流系统销量（万台）、收入（百万美元）、价格（美元/台）及毛利率（2020-2025）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引导气流系统生产基地、销售区域、竞争对手及市场地位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引导气流系统产品规格、参数及市场应用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引导气流系统销量（万台）、收入（百万美元）、价格（美元/台）及毛利率（2020-2025）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引导气流系统生产基地、销售区域、竞争对手及市场地位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引导气流系统产品规格、参数及市场应用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引导气流系统销量（万台）、收入（百万美元）、价格（美元/台）及毛利率（2020-2025）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引导气流系统生产基地、销售区域、竞争对手及市场地位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引导气流系统产品规格、参数及市场应用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引导气流系统销量（万台）、收入（百万美元）、价格（美元/台）及毛利率（2020-2025）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引导气流系统生产基地、销售区域、竞争对手及市场地位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引导气流系统产品规格、参数及市场应用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引导气流系统销量（万台）、收入（百万美元）、价格（美元/台）及毛利率（2020-2025）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引导气流系统生产基地、销售区域、竞争对手及市场地位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引导气流系统产品规格、参数及市场应用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引导气流系统销量（万台）、收入（百万美元）、价格（美元/台）及毛利率（2020-2025）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引导气流系统生产基地、销售区域、竞争对手及市场地位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引导气流系统产品规格、参数及市场应用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引导气流系统销量（万台）、收入（百万美元）、价格（美元/台）及毛利率（2020-2025）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全球不同产品类型引导气流系统销量（2020-2025年）&amp;（万台）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84： 全球不同产品类型引导气流系统销量市场份额（2020-2025）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全球不同产品类型引导气流系统销量预测（2026-2031）&amp;（万台）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全球市场不同产品类型引导气流系统销量市场份额预测（2026-2031）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全球不同产品类型引导气流系统收入（2020-2025年）&amp;（百万美元）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全球不同产品类型引导气流系统收入市场份额（2020-2025）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全球不同产品类型引导气流系统收入预测（2026-2031）&amp;（百万美元）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全球不同产品类型引导气流系统收入市场份额预测（2026-2031）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全球不同应用引导气流系统销量（2020-2025年）&amp;（万台）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92： 全球不同应用引导气流系统销量市场份额（2020-2025）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全球不同应用引导气流系统销量预测（2026-2031）&amp;（万台）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94： 全球市场不同应用引导气流系统销量市场份额预测（2026-2031）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全球不同应用引导气流系统收入（2020-2025年）&amp;（百万美元）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全球不同应用引导气流系统收入市场份额（2020-2025）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全球不同应用引导气流系统收入预测（2026-2031）&amp;（百万美元）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全球不同应用引导气流系统收入市场份额预测（2026-2031）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引导气流系统上游原料供应商及联系方式列表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引导气流系统典型客户列表</w:t>
      </w:r>
      <w:r>
        <w:rPr>
          <w:rFonts w:hint="eastAsia"/>
        </w:rPr>
        <w:br/>
      </w:r>
      <w:r>
        <w:rPr>
          <w:rFonts w:hint="eastAsia"/>
        </w:rPr>
        <w:t>　　表 101： 引导气流系统主要销售模式及销售渠道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引导气流系统行业发展机遇及主要驱动因素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引导气流系统行业发展面临的风险</w:t>
      </w:r>
      <w:r>
        <w:rPr>
          <w:rFonts w:hint="eastAsia"/>
        </w:rPr>
        <w:br/>
      </w:r>
      <w:r>
        <w:rPr>
          <w:rFonts w:hint="eastAsia"/>
        </w:rPr>
        <w:t>　　表 104： 引导气流系统行业政策分析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引导气流系统产品图片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全球不同产品类型引导气流系统销售额2020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全球不同产品类型引导气流系统市场份额2024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混合通风产品图片</w:t>
      </w:r>
      <w:r>
        <w:rPr>
          <w:rFonts w:hint="eastAsia"/>
        </w:rPr>
        <w:br/>
      </w:r>
      <w:r>
        <w:rPr>
          <w:rFonts w:hint="eastAsia"/>
        </w:rPr>
        <w:t>　　图 5： 平流通风产品图片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全球不同应用引导气流系统市场份额2024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生物技术产业</w:t>
      </w:r>
      <w:r>
        <w:rPr>
          <w:rFonts w:hint="eastAsia"/>
        </w:rPr>
        <w:br/>
      </w:r>
      <w:r>
        <w:rPr>
          <w:rFonts w:hint="eastAsia"/>
        </w:rPr>
        <w:t>　　图 11： 电子行业</w:t>
      </w:r>
      <w:r>
        <w:rPr>
          <w:rFonts w:hint="eastAsia"/>
        </w:rPr>
        <w:br/>
      </w:r>
      <w:r>
        <w:rPr>
          <w:rFonts w:hint="eastAsia"/>
        </w:rPr>
        <w:t>　　图 12： 学术/科研实验室</w:t>
      </w:r>
      <w:r>
        <w:rPr>
          <w:rFonts w:hint="eastAsia"/>
        </w:rPr>
        <w:br/>
      </w:r>
      <w:r>
        <w:rPr>
          <w:rFonts w:hint="eastAsia"/>
        </w:rPr>
        <w:t>　　图 13： 全球引导气流系统产能、产量、产能利用率及发展趋势（2020-2031）&amp;（万台）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14： 全球引导气流系统产量、需求量及发展趋势（2020-2031）&amp;（万台）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15： 全球主要地区引导气流系统产量（2020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16： 全球主要地区引导气流系统产量市场份额（2020-2031）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中国引导气流系统产能、产量、产能利用率及发展趋势（2020-2031）&amp;（万台）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18： 中国引导气流系统产量、市场需求量及发展趋势（2020-2031）&amp;（万台）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19： 全球引导气流系统市场销售额及增长率：（2020-2031）&amp;（百万美元）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全球市场引导气流系统市场规模：2020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全球市场引导气流系统销量及增长率（2020-2031）&amp;（万台）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22： 全球市场引导气流系统价格趋势（2020-2031）&amp;（美元/台）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全球主要地区引导气流系统销售收入（2020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全球主要地区引导气流系统销售收入市场份额（2020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北美市场引导气流系统销量及增长率（2020-2031）&amp;（万台）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26： 北美市场引导气流系统收入及增长率（2020-2031）&amp;（百万美元）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欧洲市场引导气流系统销量及增长率（2020-2031）&amp;（万台）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28： 欧洲市场引导气流系统收入及增长率（2020-2031）&amp;（百万美元）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中国市场引导气流系统销量及增长率（2020-2031）&amp;（万台）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30： 中国市场引导气流系统收入及增长率（2020-2031）&amp;（百万美元）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日本市场引导气流系统销量及增长率（2020-2031）&amp;（万台）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32： 日本市场引导气流系统收入及增长率（2020-2031）&amp;（百万美元）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东南亚市场引导气流系统销量及增长率（2020-2031）&amp;（万台）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34： 东南亚市场引导气流系统收入及增长率（2020-2031）&amp;（百万美元）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印度市场引导气流系统销量及增长率（2020-2031）&amp;（万台）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36： 印度市场引导气流系统收入及增长率（2020-2031）&amp;（百万美元）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2024年全球市场主要厂商引导气流系统销量市场份额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2024年全球市场主要厂商引导气流系统收入市场份额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2024年中国市场主要厂商引导气流系统销量市场份额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2024年中国市场主要厂商引导气流系统收入市场份额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2024年全球前五大生产商引导气流系统市场份额</w:t>
      </w:r>
      <w:r>
        <w:rPr>
          <w:rFonts w:hint="eastAsia"/>
        </w:rPr>
        <w:br/>
      </w:r>
      <w:r>
        <w:rPr>
          <w:rFonts w:hint="eastAsia"/>
        </w:rPr>
        <w:t>　　图 42： 2024年全球引导气流系统第一梯队、第二梯队和第三梯队厂商及市场份额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全球不同产品类型引导气流系统价格走势（2020-2031）&amp;（美元/台）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全球不同应用引导气流系统价格走势（2020-2031）&amp;（美元/台）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引导气流系统产业链</w:t>
      </w:r>
      <w:r>
        <w:rPr>
          <w:rFonts w:hint="eastAsia"/>
        </w:rPr>
        <w:br/>
      </w:r>
      <w:r>
        <w:rPr>
          <w:rFonts w:hint="eastAsia"/>
        </w:rPr>
        <w:t>　　图 46： 引导气流系统中国企业SWOT分析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1d0d767294966" w:history="1">
        <w:r>
          <w:rPr>
            <w:rStyle w:val="Hyperlink"/>
          </w:rPr>
          <w:t>全球与中国引导气流系统行业发展研究及前景趋势报告（2025-2031年）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1d0d767294966" w:history="1">
        <w:r>
          <w:rPr>
            <w:rStyle w:val="Hyperlink"/>
          </w:rPr>
          <w:t>https://www.20087.com/5/58/YinDaoQiLiuXiTongHangYeQianJing.html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88b7ba7ec460b" w:history="1">
      <w:r>
        <w:rPr>
          <w:rStyle w:val="Hyperlink"/>
        </w:rPr>
        <w:t>全球与中国引导气流系统行业发展研究及前景趋势报告（2025-2031年）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YinDaoQiLiuXiTongHangYeQianJing.html" TargetMode="External" Id="Rd211d0d76729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YinDaoQiLiuXiTongHangYeQianJing.html" TargetMode="External" Id="Re7d88b7ba7ec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2025-02-19T01:38:43Z</dcterms:created>
  <dcterms:modified xsi:type="dcterms:W3CDTF">2025-02-19T02:38:43Z</dcterms:modified>
  <dc:subject>全球与中国引导气流系统行业发展研究及前景趋势报告（2025-2031年）</dc:subject>
  <dc:title>全球与中国引导气流系统行业发展研究及前景趋势报告（2025-2031年）</dc:title>
  <cp:keywords>全球与中国引导气流系统行业发展研究及前景趋势报告（2025-2031年）</cp:keywords>
  <dc:description>全球与中国引导气流系统行业发展研究及前景趋势报告（2025-2031年）</dc:description>
</cp:coreProperties>
</file>