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5786dc9064b79" w:history="1">
              <w:r>
                <w:rPr>
                  <w:rStyle w:val="Hyperlink"/>
                </w:rPr>
                <w:t>2026-2032年全球与中国电动功能沙发发展现状及前景分析报告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5786dc9064b79" w:history="1">
              <w:r>
                <w:rPr>
                  <w:rStyle w:val="Hyperlink"/>
                </w:rPr>
                <w:t>2026-2032年全球与中国电动功能沙发发展现状及前景分析报告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5786dc9064b79" w:history="1">
                <w:r>
                  <w:rPr>
                    <w:rStyle w:val="Hyperlink"/>
                  </w:rPr>
                  <w:t>https://www.20087.com/6/38/DianDongGongNengShaFaQianJing.html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功能沙发是家居舒适升级的代表产品，通过内置电机驱动实现靠背、脚托、头枕等部位的多角度无级调节，广泛应用于客厅、影音室及养老照护场景。当前高端型号配备记忆程序、USB充电口、蓝牙音响及加热按摩模块，部分引入压力感应技术以防止夹伤。消费者尤其关注电机静音性、调节顺滑度及面料耐磨性。然而，复杂机械结构增加故障率，维修成本高；且部分产品在长时间承重后出现电机过热或齿轮异响。此外，智能化功能多为孤立存在，缺乏与智能家居生态的深度联动，沦为“伪智能”。</w:t>
      </w:r>
      <w:r>
        <w:rPr>
          <w:rFonts w:hint="eastAsia"/>
        </w:rPr>
        <w:br/>
      </w:r>
      <w:r>
        <w:rPr>
          <w:rFonts w:hint="eastAsia"/>
        </w:rPr>
        <w:t>　　未来，电动功能沙发将向健康干预与情境感知方向演进。市场调研网认为，生物传感器可监测心率、呼吸频率及坐姿压力分布，联动空调或灯光营造放松氛围；AI算法则根据用户习惯自动推荐观影、小憩或阅读模式。材料方面，自修复PU皮革与相变温控填充层将提升耐用性与体感舒适度。能源端，动能回收系统可将调节动作转化为电能，延长待机时间。长远看，该沙发将从“舒适座椅”转型为“家庭健康终端”，在慢病管理、睡眠改善与情绪舒缓中提供非侵入式支持，成为智慧康养体系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5786dc9064b79" w:history="1">
        <w:r>
          <w:rPr>
            <w:rStyle w:val="Hyperlink"/>
          </w:rPr>
          <w:t>2026-2032年全球与中国电动功能沙发发展现状及前景分析报告</w:t>
        </w:r>
      </w:hyperlink>
      <w:r>
        <w:rPr>
          <w:rFonts w:hint="eastAsia"/>
        </w:rPr>
        <w:t>》，2025年电动功能沙发行业市场规模达 亿元，预计2032年市场规模将达 亿元，期间年均复合增长率（CAGR）达 %。报告基于多年市场监测与行业研究，全面分析了电动功能沙发行业的现状、市场需求及市场规模，详细解读了电动功能沙发产业链结构、价格趋势及细分市场特点。报告科学预测了行业前景与发展方向，重点剖析了品牌竞争格局、市场集中度及主要企业的经营表现，并通过SWOT分析揭示了电动功能沙发行业机遇与风险。为投资者和决策者提供专业、客观的战略建议，是把握电动功能沙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皮质沙发</w:t>
      </w:r>
      <w:r>
        <w:rPr>
          <w:rFonts w:hint="eastAsia"/>
        </w:rPr>
        <w:br/>
      </w:r>
      <w:r>
        <w:rPr>
          <w:rFonts w:hint="eastAsia"/>
        </w:rPr>
        <w:t>　　　　1.3.3 布艺沙发</w:t>
      </w:r>
      <w:r>
        <w:rPr>
          <w:rFonts w:hint="eastAsia"/>
        </w:rPr>
        <w:br/>
      </w:r>
      <w:r>
        <w:rPr>
          <w:rFonts w:hint="eastAsia"/>
        </w:rPr>
        <w:t>　　1.4 产品分类，按座位</w:t>
      </w:r>
      <w:r>
        <w:rPr>
          <w:rFonts w:hint="eastAsia"/>
        </w:rPr>
        <w:br/>
      </w:r>
      <w:r>
        <w:rPr>
          <w:rFonts w:hint="eastAsia"/>
        </w:rPr>
        <w:t>　　　　1.4.1 按座位细分，全球电动功能沙发市场规模2021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单椅沙发</w:t>
      </w:r>
      <w:r>
        <w:rPr>
          <w:rFonts w:hint="eastAsia"/>
        </w:rPr>
        <w:br/>
      </w:r>
      <w:r>
        <w:rPr>
          <w:rFonts w:hint="eastAsia"/>
        </w:rPr>
        <w:t>　　　　1.4.3 2座以上沙发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按功能细分，全球电动功能沙发市场规模2021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单功能</w:t>
      </w:r>
      <w:r>
        <w:rPr>
          <w:rFonts w:hint="eastAsia"/>
        </w:rPr>
        <w:br/>
      </w:r>
      <w:r>
        <w:rPr>
          <w:rFonts w:hint="eastAsia"/>
        </w:rPr>
        <w:t>　　　　1.5.3 多功能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商超百货</w:t>
      </w:r>
      <w:r>
        <w:rPr>
          <w:rFonts w:hint="eastAsia"/>
        </w:rPr>
        <w:br/>
      </w:r>
      <w:r>
        <w:rPr>
          <w:rFonts w:hint="eastAsia"/>
        </w:rPr>
        <w:t>　　　　1.6.3 家居卖场</w:t>
      </w:r>
      <w:r>
        <w:rPr>
          <w:rFonts w:hint="eastAsia"/>
        </w:rPr>
        <w:br/>
      </w:r>
      <w:r>
        <w:rPr>
          <w:rFonts w:hint="eastAsia"/>
        </w:rPr>
        <w:t>　　　　1.6.4 专卖店</w:t>
      </w:r>
      <w:r>
        <w:rPr>
          <w:rFonts w:hint="eastAsia"/>
        </w:rPr>
        <w:br/>
      </w:r>
      <w:r>
        <w:rPr>
          <w:rFonts w:hint="eastAsia"/>
        </w:rPr>
        <w:t>　　　　1.6.5 线上渠道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电动功能沙发行业发展总体概况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电动功能沙发行业发展主要特点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电动功能沙发行业发展影响因素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电动功能沙发有利因素</w:t>
      </w:r>
      <w:r>
        <w:rPr>
          <w:rFonts w:hint="eastAsia"/>
        </w:rPr>
        <w:br/>
      </w:r>
      <w:r>
        <w:rPr>
          <w:rFonts w:hint="eastAsia"/>
        </w:rPr>
        <w:t>　　　　1.7.3 .2 电动功能沙发不利因素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2025年电动功能沙发主要企业在国际市场排名（按销量）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全球市场主要企业电动功能沙发销量（2023-2026）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2025年电动功能沙发主要企业在国际市场排名（按收入）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全球市场主要企业电动功能沙发销售收入（2023-2026）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全球市场主要企业电动功能沙发销售价格（2023-2026）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2025年电动功能沙发主要企业在中国市场排名（按销量）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中国市场主要企业电动功能沙发销量（2023-2026）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2025年电动功能沙发主要企业在中国市场排名（按收入）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中国市场主要企业电动功能沙发销售收入（2023-2026）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全球主要厂商电动功能沙发总部及产地分布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全球主要厂商成立时间及电动功能沙发商业化日期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全球主要厂商电动功能沙发产品类型及应用</w:t>
      </w:r>
      <w:r>
        <w:rPr>
          <w:rFonts w:hint="eastAsia"/>
        </w:rPr>
        <w:br/>
      </w:r>
      <w:r>
        <w:rPr>
          <w:rFonts w:hint="eastAsia"/>
        </w:rPr>
        <w:t>　　2.9 电动功能沙发行业集中度、竞争程度分析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电动功能沙发行业集中度分析：2025年全球Top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全球电动功能沙发第一梯队、第二梯队和第三梯队生产商（品牌）及市场份额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全球电动功能沙发总体规模分析</w:t>
      </w:r>
      <w:r>
        <w:rPr>
          <w:rFonts w:hint="eastAsia"/>
        </w:rPr>
        <w:br/>
      </w:r>
      <w:r>
        <w:rPr>
          <w:rFonts w:hint="eastAsia"/>
        </w:rPr>
        <w:t>　　3.1 全球电动功能沙发供需现状及预测（2021-2032）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全球电动功能沙发产量、需求量及发展趋势（2021-2032）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全球主要地区电动功能沙发产量及发展趋势（2021-2032）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全球主要地区电动功能沙发产量（2021-2026）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全球主要地区电动功能沙发产量（2027-2032）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中国电动功能沙发产量、市场需求量及发展趋势（2021-2032）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中国市场电动功能沙发进出口（2021-2032）</w:t>
      </w:r>
      <w:r>
        <w:rPr>
          <w:rFonts w:hint="eastAsia"/>
        </w:rPr>
        <w:br/>
      </w:r>
      <w:r>
        <w:rPr>
          <w:rFonts w:hint="eastAsia"/>
        </w:rPr>
        <w:t>　　3.4 全球电动功能沙发销量及销售额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全球市场电动功能沙发销售额（2021-2032）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全球市场电动功能沙发销量（2021-2032）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全球市场电动功能沙发价格趋势（2021-2032）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全球电动功能沙发主要地区分析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全球主要地区电动功能沙发市场规模分析：2021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全球主要地区电动功能沙发销售收入及市场份额（2021-2026）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全球主要地区电动功能沙发销售收入预测（2027-2032）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全球主要地区电动功能沙发销量分析：2021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全球主要地区电动功能沙发销量及市场份额预测（2027-2032）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不同产品类型电动功能沙发分析</w:t>
      </w:r>
      <w:r>
        <w:rPr>
          <w:rFonts w:hint="eastAsia"/>
        </w:rPr>
        <w:br/>
      </w:r>
      <w:r>
        <w:rPr>
          <w:rFonts w:hint="eastAsia"/>
        </w:rPr>
        <w:t>　　6.1 全球不同产品类型电动功能沙发销量（2021-2032）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全球不同产品类型电动功能沙发销量预测（2027-2032）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全球不同产品类型电动功能沙发收入（2021-2032）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全球不同产品类型电动功能沙发收入预测（2027-2032）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全球不同产品类型电动功能沙发价格走势（2021-2032）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中国不同产品类型电动功能沙发销量（2021-2032）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中国不同产品类型电动功能沙发销量预测（2027-2032）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中国不同产品类型电动功能沙发收入（2021-2032）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不同应用电动功能沙发分析</w:t>
      </w:r>
      <w:r>
        <w:rPr>
          <w:rFonts w:hint="eastAsia"/>
        </w:rPr>
        <w:br/>
      </w:r>
      <w:r>
        <w:rPr>
          <w:rFonts w:hint="eastAsia"/>
        </w:rPr>
        <w:t>　　7.1 全球不同应用电动功能沙发销量（2021-2032）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全球不同应用电动功能沙发销量预测（2027-2032）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全球不同应用电动功能沙发收入（2021-2032）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全球不同应用电动功能沙发收入预测（2027-2032）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全球不同应用电动功能沙发价格走势（2021-2032）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中国不同应用电动功能沙发销量（2021-2032）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中国不同应用电动功能沙发销量预测（2027-2032）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中国不同应用电动功能沙发收入（2021-2032）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电动功能沙发行业发展趋势</w:t>
      </w:r>
      <w:r>
        <w:rPr>
          <w:rFonts w:hint="eastAsia"/>
        </w:rPr>
        <w:br/>
      </w:r>
      <w:r>
        <w:rPr>
          <w:rFonts w:hint="eastAsia"/>
        </w:rPr>
        <w:t>　　8.2 电动功能沙发行业主要驱动因素</w:t>
      </w:r>
      <w:r>
        <w:rPr>
          <w:rFonts w:hint="eastAsia"/>
        </w:rPr>
        <w:br/>
      </w:r>
      <w:r>
        <w:rPr>
          <w:rFonts w:hint="eastAsia"/>
        </w:rPr>
        <w:t>　　8.3 电动功能沙发中国企业SWOT分析</w:t>
      </w:r>
      <w:r>
        <w:rPr>
          <w:rFonts w:hint="eastAsia"/>
        </w:rPr>
        <w:br/>
      </w:r>
      <w:r>
        <w:rPr>
          <w:rFonts w:hint="eastAsia"/>
        </w:rPr>
        <w:t>　　8.4 中国电动功能沙发行业政策环境分析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电动功能沙发行业产业链简介</w:t>
      </w:r>
      <w:r>
        <w:rPr>
          <w:rFonts w:hint="eastAsia"/>
        </w:rPr>
        <w:br/>
      </w:r>
      <w:r>
        <w:rPr>
          <w:rFonts w:hint="eastAsia"/>
        </w:rPr>
        <w:t>　　　　9.1.1 电动功能沙发行业供应链分析</w:t>
      </w:r>
      <w:r>
        <w:rPr>
          <w:rFonts w:hint="eastAsia"/>
        </w:rPr>
        <w:br/>
      </w:r>
      <w:r>
        <w:rPr>
          <w:rFonts w:hint="eastAsia"/>
        </w:rPr>
        <w:t>　　　　9.1.2 电动功能沙发主要原料及供应情况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电动功能沙发行业采购模式</w:t>
      </w:r>
      <w:r>
        <w:rPr>
          <w:rFonts w:hint="eastAsia"/>
        </w:rPr>
        <w:br/>
      </w:r>
      <w:r>
        <w:rPr>
          <w:rFonts w:hint="eastAsia"/>
        </w:rPr>
        <w:t>　　9.3 电动功能沙发行业生产模式</w:t>
      </w:r>
      <w:r>
        <w:rPr>
          <w:rFonts w:hint="eastAsia"/>
        </w:rPr>
        <w:br/>
      </w:r>
      <w:r>
        <w:rPr>
          <w:rFonts w:hint="eastAsia"/>
        </w:rPr>
        <w:t>　　9.4 电动功能沙发行业销售模式及销售渠道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按座位细分，全球电动功能沙发市场规模2021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按功能细分，全球电动功能沙发市场规模2021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按应用细分，全球电动功能沙发市场规模（CAGR）2021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电动功能沙发行业发展主要特点</w:t>
      </w:r>
      <w:r>
        <w:rPr>
          <w:rFonts w:hint="eastAsia"/>
        </w:rPr>
        <w:br/>
      </w:r>
      <w:r>
        <w:rPr>
          <w:rFonts w:hint="eastAsia"/>
        </w:rPr>
        <w:t>　　表 6： 电动功能沙发行业发展有利因素分析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电动功能沙发行业发展不利因素分析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进入电动功能沙发行业壁垒</w:t>
      </w:r>
      <w:r>
        <w:rPr>
          <w:rFonts w:hint="eastAsia"/>
        </w:rPr>
        <w:br/>
      </w:r>
      <w:r>
        <w:rPr>
          <w:rFonts w:hint="eastAsia"/>
        </w:rPr>
        <w:t>　　表 9： 电动功能沙发主要企业在国际市场占有率（按销量，2023-2026）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2025年电动功能沙发主要企业在国际市场排名（按销量）&amp;（千套）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全球市场主要企业电动功能沙发销量（2023-2026）&amp;（千套）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电动功能沙发主要企业在国际市场占有率（按收入，2023-2026）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2025年电动功能沙发主要企业在国际市场排名（按收入）&amp;（万元）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全球市场主要企业电动功能沙发销售价格（2023-2026）&amp;（元/套）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电动功能沙发主要企业在中国市场占有率（按销量，2023-2026）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2025年电动功能沙发主要企业在中国市场排名（按销量）&amp;（千套）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中国市场主要企业电动功能沙发销量（2023-2026）&amp;（千套）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电动功能沙发主要企业在中国市场占有率（按收入，2023-2026）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2025年电动功能沙发主要企业在中国市场排名（按收入）&amp;（万元）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全球主要厂商电动功能沙发总部及产地分布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全球主要厂商成立时间及电动功能沙发商业化日期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全球主要厂商电动功能沙发产品类型及应用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2025年全球电动功能沙发主要厂商市场地位（第一梯队、第二梯队和第三梯队）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全球电动功能沙发市场投资、并购等现状分析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全球主要地区电动功能沙发产量增速（CAGR）：（2021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全球主要地区电动功能沙发产量（2021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全球主要地区电动功能沙发产量（2021-2026）&amp;（千套）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全球主要地区电动功能沙发产量（2027-2032）&amp;（千套）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全球主要地区电动功能沙发产量市场份额（2021-2026）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全球主要地区电动功能沙发产量市场份额（2027-2032）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中国市场电动功能沙发产量、销量、进出口（2021-2026）&amp;（千套）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中国市场电动功能沙发产量、销量、进出口预测（2027-2032）&amp;（千套）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全球主要地区电动功能沙发销售收入增速：（2021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全球主要地区电动功能沙发销售收入（2021-2026）&amp;（万元）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全球主要地区电动功能沙发销售收入市场份额（2021-2026）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全球主要地区电动功能沙发收入（2027-2032）&amp;（万元）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全球主要地区电动功能沙发收入市场份额（2027-2032）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全球主要地区电动功能沙发销量（千套）：2021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全球主要地区电动功能沙发销量市场份额（2021-2026）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全球主要地区电动功能沙发销量（2027-2032）&amp;（千套）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全球主要地区电动功能沙发销量份额（2027-2032）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全球市场不同产品类型电动功能沙发销量市场份额预测（2027-2032）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全球不同产品类型电动功能沙发收入预测（2027-2032）&amp;（万元）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中国不同产品类型电动功能沙发收入预测（2027-2032）&amp;（万元）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全球不同应用电动功能沙发销量（2021-2026）&amp;（千套）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全球不同应用电动功能沙发销量市场份额（2021-2026）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全球不同应用电动功能沙发销量预测（2027-2032）&amp;（千套）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全球不同应用电动功能沙发收入（2021-2026）&amp;（万元）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全球不同应用电动功能沙发收入预测（2027-2032）&amp;（万元）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全球不同应用电动功能沙发收入市场份额预测（2027-2032）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中国不同应用电动功能沙发销量（2021-2026）&amp;（千套）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中国不同应用电动功能沙发销量市场份额（2021-2026）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中国不同应用电动功能沙发销量预测（2027-2032）&amp;（千套）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中国不同应用电动功能沙发收入（2021-2026）&amp;（万元）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中国不同应用电动功能沙发收入预测（2027-2032）&amp;（万元）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中国不同应用电动功能沙发收入市场份额预测（2027-2032）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电动功能沙发行业发展趋势</w:t>
      </w:r>
      <w:r>
        <w:rPr>
          <w:rFonts w:hint="eastAsia"/>
        </w:rPr>
        <w:br/>
      </w:r>
      <w:r>
        <w:rPr>
          <w:rFonts w:hint="eastAsia"/>
        </w:rPr>
        <w:t>　　表 158： 电动功能沙发行业主要驱动因素</w:t>
      </w:r>
      <w:r>
        <w:rPr>
          <w:rFonts w:hint="eastAsia"/>
        </w:rPr>
        <w:br/>
      </w:r>
      <w:r>
        <w:rPr>
          <w:rFonts w:hint="eastAsia"/>
        </w:rPr>
        <w:t>　　表 159： 电动功能沙发行业供应链分析</w:t>
      </w:r>
      <w:r>
        <w:rPr>
          <w:rFonts w:hint="eastAsia"/>
        </w:rPr>
        <w:br/>
      </w:r>
      <w:r>
        <w:rPr>
          <w:rFonts w:hint="eastAsia"/>
        </w:rPr>
        <w:t>　　表 160： 电动功能沙发上游原料供应商</w:t>
      </w:r>
      <w:r>
        <w:rPr>
          <w:rFonts w:hint="eastAsia"/>
        </w:rPr>
        <w:br/>
      </w:r>
      <w:r>
        <w:rPr>
          <w:rFonts w:hint="eastAsia"/>
        </w:rPr>
        <w:t>　　表 161： 电动功能沙发主要地区不同应用客户分析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电动功能沙发典型经销商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电动功能沙发产品图片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皮质沙发产品图片</w:t>
      </w:r>
      <w:r>
        <w:rPr>
          <w:rFonts w:hint="eastAsia"/>
        </w:rPr>
        <w:br/>
      </w:r>
      <w:r>
        <w:rPr>
          <w:rFonts w:hint="eastAsia"/>
        </w:rPr>
        <w:t>　　图 5： 布艺沙发产品图片</w:t>
      </w:r>
      <w:r>
        <w:rPr>
          <w:rFonts w:hint="eastAsia"/>
        </w:rPr>
        <w:br/>
      </w:r>
      <w:r>
        <w:rPr>
          <w:rFonts w:hint="eastAsia"/>
        </w:rPr>
        <w:t>　　图 6： 全球不同座位电动功能沙发销售额2021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全球不同座位电动功能沙发市场份额2025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8： 单椅沙发产品图片</w:t>
      </w:r>
      <w:r>
        <w:rPr>
          <w:rFonts w:hint="eastAsia"/>
        </w:rPr>
        <w:br/>
      </w:r>
      <w:r>
        <w:rPr>
          <w:rFonts w:hint="eastAsia"/>
        </w:rPr>
        <w:t>　　图 9： 2座以上沙发产品图片</w:t>
      </w:r>
      <w:r>
        <w:rPr>
          <w:rFonts w:hint="eastAsia"/>
        </w:rPr>
        <w:br/>
      </w:r>
      <w:r>
        <w:rPr>
          <w:rFonts w:hint="eastAsia"/>
        </w:rPr>
        <w:t>　　图 10： 全球不同功能电动功能沙发销售额2021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全球不同功能电动功能沙发市场份额2025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12： 单功能产品图片</w:t>
      </w:r>
      <w:r>
        <w:rPr>
          <w:rFonts w:hint="eastAsia"/>
        </w:rPr>
        <w:br/>
      </w:r>
      <w:r>
        <w:rPr>
          <w:rFonts w:hint="eastAsia"/>
        </w:rPr>
        <w:t>　　图 13： 多功能产品图片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16： 商超百货</w:t>
      </w:r>
      <w:r>
        <w:rPr>
          <w:rFonts w:hint="eastAsia"/>
        </w:rPr>
        <w:br/>
      </w:r>
      <w:r>
        <w:rPr>
          <w:rFonts w:hint="eastAsia"/>
        </w:rPr>
        <w:t>　　图 17： 家居卖场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线上渠道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2025年全球前五大生产商电动功能沙发市场份额</w:t>
      </w:r>
      <w:r>
        <w:rPr>
          <w:rFonts w:hint="eastAsia"/>
        </w:rPr>
        <w:br/>
      </w:r>
      <w:r>
        <w:rPr>
          <w:rFonts w:hint="eastAsia"/>
        </w:rPr>
        <w:t>　　图 21： 2025年全球电动功能沙发第一梯队、第二梯队和第三梯队厂商及市场份额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全球电动功能沙发产能、产量、产能利用率及发展趋势（2021-2032）&amp;（千套）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全球电动功能沙发产量、需求量及发展趋势（2021-2032）&amp;（千套）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全球主要地区电动功能沙发产量市场份额（2021-2032）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中国电动功能沙发产能、产量、产能利用率及发展趋势（2021-2032）&amp;（千套）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中国电动功能沙发产量、市场需求量及发展趋势（2021-2032）&amp;（千套）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全球电动功能沙发市场销售额及增长率：（2021-2032）&amp;（万元）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全球市场电动功能沙发市场规模：2021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全球市场电动功能沙发价格趋势（2021-2032）&amp;（元/套）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全球主要地区电动功能沙发销售收入（2021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全球主要地区电动功能沙发销售收入市场份额（2021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中东市场电动功能沙发销量及增长率（2021-2032）&amp;（千套）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中东市场电动功能沙发收入及增长率（2021-2032）&amp;（万元）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全球不同产品类型电动功能沙发价格走势（2021-2032）&amp;（元/套）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全球不同应用电动功能沙发价格走势（2021-2032）&amp;（元/套）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电动功能沙发中国企业SWOT分析</w:t>
      </w:r>
      <w:r>
        <w:rPr>
          <w:rFonts w:hint="eastAsia"/>
        </w:rPr>
        <w:br/>
      </w:r>
      <w:r>
        <w:rPr>
          <w:rFonts w:hint="eastAsia"/>
        </w:rPr>
        <w:t>　　图 52： 电动功能沙发产业链</w:t>
      </w:r>
      <w:r>
        <w:rPr>
          <w:rFonts w:hint="eastAsia"/>
        </w:rPr>
        <w:br/>
      </w:r>
      <w:r>
        <w:rPr>
          <w:rFonts w:hint="eastAsia"/>
        </w:rPr>
        <w:t>　　图 53： 电动功能沙发行业采购模式分析</w:t>
      </w:r>
      <w:r>
        <w:rPr>
          <w:rFonts w:hint="eastAsia"/>
        </w:rPr>
        <w:br/>
      </w:r>
      <w:r>
        <w:rPr>
          <w:rFonts w:hint="eastAsia"/>
        </w:rPr>
        <w:t>　　图 54： 电动功能沙发行业生产模式</w:t>
      </w:r>
      <w:r>
        <w:rPr>
          <w:rFonts w:hint="eastAsia"/>
        </w:rPr>
        <w:br/>
      </w:r>
      <w:r>
        <w:rPr>
          <w:rFonts w:hint="eastAsia"/>
        </w:rPr>
        <w:t>　　图 55： 电动功能沙发行业销售模式分析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5786dc9064b79" w:history="1">
        <w:r>
          <w:rPr>
            <w:rStyle w:val="Hyperlink"/>
          </w:rPr>
          <w:t>2026-2032年全球与中国电动功能沙发发展现状及前景分析报告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5786dc9064b79" w:history="1">
        <w:r>
          <w:rPr>
            <w:rStyle w:val="Hyperlink"/>
          </w:rPr>
          <w:t>https://www.20087.com/6/38/DianDongGongNengShaFaQianJing.html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8388bd2f4c5a" w:history="1">
      <w:r>
        <w:rPr>
          <w:rStyle w:val="Hyperlink"/>
        </w:rPr>
        <w:t>2026-2032年全球与中国电动功能沙发发展现状及前景分析报告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DongGongNengShaFaQianJing.html" TargetMode="External" Id="R68f5786dc906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DongGongNengShaFaQianJing.html" TargetMode="External" Id="R1d998388bd2f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2026-02-07T00:16:58Z</dcterms:created>
  <dcterms:modified xsi:type="dcterms:W3CDTF">2026-02-07T01:16:58Z</dcterms:modified>
  <dc:subject>2026-2032年全球与中国电动功能沙发发展现状及前景分析报告</dc:subject>
  <dc:title>2026-2032年全球与中国电动功能沙发发展现状及前景分析报告</dc:title>
  <cp:keywords>2026-2032年全球与中国电动功能沙发发展现状及前景分析报告</cp:keywords>
  <dc:description>2026-2032年全球与中国电动功能沙发发展现状及前景分析报告</dc:description>
</cp:coreProperties>
</file>