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cbe6d78a464a" w:history="1">
              <w:r>
                <w:rPr>
                  <w:rStyle w:val="Hyperlink"/>
                </w:rPr>
                <w:t>2023-2029年中国中小尺寸TFT-LCD市场研究分析与前景趋势预测报告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cbe6d78a464a" w:history="1">
              <w:r>
                <w:rPr>
                  <w:rStyle w:val="Hyperlink"/>
                </w:rPr>
                <w:t>2023-2029年中国中小尺寸TFT-LCD市场研究分析与前景趋势预测报告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6cbe6d78a464a" w:history="1">
                <w:r>
                  <w:rPr>
                    <w:rStyle w:val="Hyperlink"/>
                  </w:rPr>
                  <w:t>https://www.20087.com/8/08/ZhongXiaoChiCunTFT-LCDHangYeFaZhanQuShi.html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在移动设备、可穿戴技术、汽车仪表盘和小型信息娱乐系统中扮演着核心角色。近年来，随着消费者对更高分辨率、更宽色域和更薄设计的需求增长，中小尺寸TFT-LCD的技术不断创新，例如采用低温多晶硅（LTPS）和氧化物TFT背板技术，以实现更高的像素密度和更快的刷新率。此外，为了满足不同应用领域的特定需求，如户外可见性和低功耗，TFT-LCD制造商正在开发新型显示技术和材料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侧重于集成触控功能、提升能效和实现更高级别的定制化。随着触控集成技术的进步，未来的显示屏将更加纤薄，同时保证触控响应的灵敏度和准确性。能效的提升将通过优化背光系统和开发新型显示材料来实现，以延长移动设备的电池寿命。定制化方面，显示器将能够根据不同的应用场景和用户需求，提供更广泛的分辨率、尺寸和功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cbe6d78a464a" w:history="1">
        <w:r>
          <w:rPr>
            <w:rStyle w:val="Hyperlink"/>
          </w:rPr>
          <w:t>2023-2029年中国中小尺寸TFT-LCD市场研究分析与前景趋势预测报告</w:t>
        </w:r>
      </w:hyperlink>
      <w:r>
        <w:rPr>
          <w:rFonts w:hint="eastAsia"/>
        </w:rPr>
        <w:t>》依据国家权威机构及中小尺寸TFT-LCD相关协会等渠道的权威资料数据，结合中小尺寸TFT-LCD行业发展所处的环境，从理论到实践、从宏观到微观等多个角度对中小尺寸TFT-LCD行业进行调研分析。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cbe6d78a464a" w:history="1">
        <w:r>
          <w:rPr>
            <w:rStyle w:val="Hyperlink"/>
          </w:rPr>
          <w:t>2023-2029年中国中小尺寸TFT-LCD市场研究分析与前景趋势预测报告</w:t>
        </w:r>
      </w:hyperlink>
      <w:r>
        <w:rPr>
          <w:rFonts w:hint="eastAsia"/>
        </w:rPr>
        <w:t>》内容严谨、数据翔实，通过辅以大量直观的图表帮助中小尺寸TFT-LCD行业企业准确把握中小尺寸TFT-LCD行业发展动向、正确制定企业发展战略和投资策略。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c6cbe6d78a464a" w:history="1">
        <w:r>
          <w:rPr>
            <w:rStyle w:val="Hyperlink"/>
          </w:rPr>
          <w:t>2023-2029年中国中小尺寸TFT-LCD市场研究分析与前景趋势预测报告</w:t>
        </w:r>
      </w:hyperlink>
      <w:r>
        <w:rPr>
          <w:rFonts w:hint="eastAsia"/>
        </w:rPr>
        <w:t>是中小尺寸TFT-LCD业内企业、相关投资公司及政府部门准确把握中小尺寸TFT-LCD行业发展趋势，洞悉中小尺寸TFT-LCD行业竞争格局，规避经营和投资风险，制定正确竞争和投资战略决策的重要决策依据之一。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t>　　第一章 TFT-LCD行业简介</w:t>
      </w:r>
      <w:r>
        <w:rPr>
          <w:rFonts w:hint="eastAsia"/>
        </w:rPr>
        <w:br/>
      </w:r>
      <w:r>
        <w:rPr>
          <w:rFonts w:hint="eastAsia"/>
        </w:rPr>
        <w:t>　　（一）TFT-LCD定义及范围界定</w:t>
      </w:r>
      <w:r>
        <w:rPr>
          <w:rFonts w:hint="eastAsia"/>
        </w:rPr>
        <w:br/>
      </w:r>
      <w:r>
        <w:rPr>
          <w:rFonts w:hint="eastAsia"/>
        </w:rPr>
        <w:t>　　1、TFT-LCD定义</w:t>
      </w:r>
      <w:r>
        <w:rPr>
          <w:rFonts w:hint="eastAsia"/>
        </w:rPr>
        <w:br/>
      </w:r>
      <w:r>
        <w:rPr>
          <w:rFonts w:hint="eastAsia"/>
        </w:rPr>
        <w:t>　　2、TFT-LCD的技术特点</w:t>
      </w:r>
      <w:r>
        <w:rPr>
          <w:rFonts w:hint="eastAsia"/>
        </w:rPr>
        <w:br/>
      </w:r>
      <w:r>
        <w:rPr>
          <w:rFonts w:hint="eastAsia"/>
        </w:rPr>
        <w:t>　　3、中小尺寸与大尺寸LCD具有截然不同的市场特性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（二）LCD行业发展史</w:t>
      </w:r>
      <w:r>
        <w:rPr>
          <w:rFonts w:hint="eastAsia"/>
        </w:rPr>
        <w:br/>
      </w:r>
      <w:r>
        <w:rPr>
          <w:rFonts w:hint="eastAsia"/>
        </w:rPr>
        <w:t>　　（三）LCD产业特征</w:t>
      </w:r>
      <w:r>
        <w:rPr>
          <w:rFonts w:hint="eastAsia"/>
        </w:rPr>
        <w:br/>
      </w:r>
      <w:r>
        <w:rPr>
          <w:rFonts w:hint="eastAsia"/>
        </w:rPr>
        <w:t>　　1、资金密集，规模经营</w:t>
      </w:r>
      <w:r>
        <w:rPr>
          <w:rFonts w:hint="eastAsia"/>
        </w:rPr>
        <w:br/>
      </w:r>
      <w:r>
        <w:rPr>
          <w:rFonts w:hint="eastAsia"/>
        </w:rPr>
        <w:t>　　2、技术密集</w:t>
      </w:r>
      <w:r>
        <w:rPr>
          <w:rFonts w:hint="eastAsia"/>
        </w:rPr>
        <w:br/>
      </w:r>
      <w:r>
        <w:rPr>
          <w:rFonts w:hint="eastAsia"/>
        </w:rPr>
        <w:t>　　3、发展速度快，核心技术稳定</w:t>
      </w:r>
      <w:r>
        <w:rPr>
          <w:rFonts w:hint="eastAsia"/>
        </w:rPr>
        <w:br/>
      </w:r>
      <w:r>
        <w:rPr>
          <w:rFonts w:hint="eastAsia"/>
        </w:rPr>
        <w:t>　　4、带动的产业面广，对国民经济具有全局意义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5、进入、退出壁垒较高</w:t>
      </w:r>
      <w:r>
        <w:rPr>
          <w:rFonts w:hint="eastAsia"/>
        </w:rPr>
        <w:br/>
      </w:r>
      <w:r>
        <w:rPr>
          <w:rFonts w:hint="eastAsia"/>
        </w:rPr>
        <w:t>　　6、行业集中度很高，上下游议价能力较强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7、行业周期性特征明显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1、经济增长</w:t>
      </w:r>
      <w:r>
        <w:rPr>
          <w:rFonts w:hint="eastAsia"/>
        </w:rPr>
        <w:br/>
      </w:r>
      <w:r>
        <w:rPr>
          <w:rFonts w:hint="eastAsia"/>
        </w:rPr>
        <w:t>　　2、城镇居民家庭人均可支配收入与恩格尔系数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3、城镇人员就业状况</w:t>
      </w:r>
      <w:r>
        <w:rPr>
          <w:rFonts w:hint="eastAsia"/>
        </w:rPr>
        <w:br/>
      </w:r>
      <w:r>
        <w:rPr>
          <w:rFonts w:hint="eastAsia"/>
        </w:rPr>
        <w:t>　　4、居民消费价格统计数据</w:t>
      </w:r>
      <w:r>
        <w:rPr>
          <w:rFonts w:hint="eastAsia"/>
        </w:rPr>
        <w:br/>
      </w:r>
      <w:r>
        <w:rPr>
          <w:rFonts w:hint="eastAsia"/>
        </w:rPr>
        <w:t>　　5、存贷款利率变化</w:t>
      </w:r>
      <w:r>
        <w:rPr>
          <w:rFonts w:hint="eastAsia"/>
        </w:rPr>
        <w:br/>
      </w:r>
      <w:r>
        <w:rPr>
          <w:rFonts w:hint="eastAsia"/>
        </w:rPr>
        <w:t>　　6、财政收支状况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1、TFT-LCD技术现状</w:t>
      </w:r>
      <w:r>
        <w:rPr>
          <w:rFonts w:hint="eastAsia"/>
        </w:rPr>
        <w:br/>
      </w:r>
      <w:r>
        <w:rPr>
          <w:rFonts w:hint="eastAsia"/>
        </w:rPr>
        <w:t>　　2、TFT的技术特点</w:t>
      </w:r>
      <w:r>
        <w:rPr>
          <w:rFonts w:hint="eastAsia"/>
        </w:rPr>
        <w:br/>
      </w:r>
      <w:r>
        <w:rPr>
          <w:rFonts w:hint="eastAsia"/>
        </w:rPr>
        <w:t>　　（四）社会分析</w:t>
      </w:r>
      <w:r>
        <w:rPr>
          <w:rFonts w:hint="eastAsia"/>
        </w:rPr>
        <w:br/>
      </w:r>
      <w:r>
        <w:rPr>
          <w:rFonts w:hint="eastAsia"/>
        </w:rPr>
        <w:t>　　1、人口规模分析</w:t>
      </w:r>
      <w:r>
        <w:rPr>
          <w:rFonts w:hint="eastAsia"/>
        </w:rPr>
        <w:br/>
      </w:r>
      <w:r>
        <w:rPr>
          <w:rFonts w:hint="eastAsia"/>
        </w:rPr>
        <w:t>　　2、年龄结构分析</w:t>
      </w:r>
      <w:r>
        <w:rPr>
          <w:rFonts w:hint="eastAsia"/>
        </w:rPr>
        <w:br/>
      </w:r>
      <w:r>
        <w:rPr>
          <w:rFonts w:hint="eastAsia"/>
        </w:rPr>
        <w:t>　　3、学历结构分析</w:t>
      </w:r>
      <w:r>
        <w:rPr>
          <w:rFonts w:hint="eastAsia"/>
        </w:rPr>
        <w:br/>
      </w:r>
      <w:r>
        <w:rPr>
          <w:rFonts w:hint="eastAsia"/>
        </w:rPr>
        <w:t>　　第三章 全球市场分析</w:t>
      </w:r>
      <w:r>
        <w:rPr>
          <w:rFonts w:hint="eastAsia"/>
        </w:rPr>
        <w:br/>
      </w:r>
      <w:r>
        <w:rPr>
          <w:rFonts w:hint="eastAsia"/>
        </w:rPr>
        <w:t>　　（一）全球TFT-LCD行业市场规模及预测</w:t>
      </w:r>
      <w:r>
        <w:rPr>
          <w:rFonts w:hint="eastAsia"/>
        </w:rPr>
        <w:br/>
      </w:r>
      <w:r>
        <w:rPr>
          <w:rFonts w:hint="eastAsia"/>
        </w:rPr>
        <w:t>　　（二）全球中小尺寸TFT-LCD市场需求</w:t>
      </w:r>
      <w:r>
        <w:rPr>
          <w:rFonts w:hint="eastAsia"/>
        </w:rPr>
        <w:br/>
      </w:r>
      <w:r>
        <w:rPr>
          <w:rFonts w:hint="eastAsia"/>
        </w:rPr>
        <w:t>　　1、中小尺寸TFT-LCD面板全球需求状况分析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2、中小尺寸TFT-LCD面板全球需求结构</w:t>
      </w:r>
      <w:r>
        <w:rPr>
          <w:rFonts w:hint="eastAsia"/>
        </w:rPr>
        <w:br/>
      </w:r>
      <w:r>
        <w:rPr>
          <w:rFonts w:hint="eastAsia"/>
        </w:rPr>
        <w:t>　　3、全球中小尺寸TFT-LCD面板需求预测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4、中小尺寸TFT需求市场结构预测</w:t>
      </w:r>
      <w:r>
        <w:rPr>
          <w:rFonts w:hint="eastAsia"/>
        </w:rPr>
        <w:br/>
      </w:r>
      <w:r>
        <w:rPr>
          <w:rFonts w:hint="eastAsia"/>
        </w:rPr>
        <w:t>　　（三）全球中小尺寸TFT-LCD市场供给</w:t>
      </w:r>
      <w:r>
        <w:rPr>
          <w:rFonts w:hint="eastAsia"/>
        </w:rPr>
        <w:br/>
      </w:r>
      <w:r>
        <w:rPr>
          <w:rFonts w:hint="eastAsia"/>
        </w:rPr>
        <w:t>　　1、全球中小尺寸TFT-LCD市场供给现状；旧线不断退出</w:t>
      </w:r>
      <w:r>
        <w:rPr>
          <w:rFonts w:hint="eastAsia"/>
        </w:rPr>
        <w:br/>
      </w:r>
      <w:r>
        <w:rPr>
          <w:rFonts w:hint="eastAsia"/>
        </w:rPr>
        <w:t>　　2、全球中小尺寸TFT-LCD市场供给预测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（四）中小尺寸TFT-LCD面板价格</w:t>
      </w:r>
      <w:r>
        <w:rPr>
          <w:rFonts w:hint="eastAsia"/>
        </w:rPr>
        <w:br/>
      </w:r>
      <w:r>
        <w:rPr>
          <w:rFonts w:hint="eastAsia"/>
        </w:rPr>
        <w:t>　　1、中小尺寸TFT-LCD面板价格现状及走势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2、TFT-LCD面板上游材料价格走势分析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（五）区域市场分析</w:t>
      </w:r>
      <w:r>
        <w:rPr>
          <w:rFonts w:hint="eastAsia"/>
        </w:rPr>
        <w:br/>
      </w:r>
      <w:r>
        <w:rPr>
          <w:rFonts w:hint="eastAsia"/>
        </w:rPr>
        <w:t>　　1、中小尺寸LCD生产向中国转移</w:t>
      </w:r>
      <w:r>
        <w:rPr>
          <w:rFonts w:hint="eastAsia"/>
        </w:rPr>
        <w:br/>
      </w:r>
      <w:r>
        <w:rPr>
          <w:rFonts w:hint="eastAsia"/>
        </w:rPr>
        <w:t>　　2、日本、韩国和中国台湾地区液晶面板产业发展经验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t>　　第四章 国内市场分析</w:t>
      </w:r>
      <w:r>
        <w:rPr>
          <w:rFonts w:hint="eastAsia"/>
        </w:rPr>
        <w:br/>
      </w:r>
      <w:r>
        <w:rPr>
          <w:rFonts w:hint="eastAsia"/>
        </w:rPr>
        <w:t>　　（一）国内现有中小尺寸TFT-LCD产业现状</w:t>
      </w:r>
      <w:r>
        <w:rPr>
          <w:rFonts w:hint="eastAsia"/>
        </w:rPr>
        <w:br/>
      </w:r>
      <w:r>
        <w:rPr>
          <w:rFonts w:hint="eastAsia"/>
        </w:rPr>
        <w:t>　　1、国内现有中小尺寸TFT-LCD生产线综述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2、国内市场需求</w:t>
      </w:r>
      <w:r>
        <w:rPr>
          <w:rFonts w:hint="eastAsia"/>
        </w:rPr>
        <w:br/>
      </w:r>
      <w:r>
        <w:rPr>
          <w:rFonts w:hint="eastAsia"/>
        </w:rPr>
        <w:t>　　3、国内LCD材料发展格局</w:t>
      </w:r>
      <w:r>
        <w:rPr>
          <w:rFonts w:hint="eastAsia"/>
        </w:rPr>
        <w:br/>
      </w:r>
      <w:r>
        <w:rPr>
          <w:rFonts w:hint="eastAsia"/>
        </w:rPr>
        <w:t>　　（二）国内区域市场结构</w:t>
      </w:r>
      <w:r>
        <w:rPr>
          <w:rFonts w:hint="eastAsia"/>
        </w:rPr>
        <w:br/>
      </w:r>
      <w:r>
        <w:rPr>
          <w:rFonts w:hint="eastAsia"/>
        </w:rPr>
        <w:t>　　五、市场竞争分析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1、企业集中度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（二）TFT-LCD产业链</w:t>
      </w:r>
      <w:r>
        <w:rPr>
          <w:rFonts w:hint="eastAsia"/>
        </w:rPr>
        <w:br/>
      </w:r>
      <w:r>
        <w:rPr>
          <w:rFonts w:hint="eastAsia"/>
        </w:rPr>
        <w:t>　　（三）生命周期分析：产能扩张谨慎将使”液晶周期”波动放缓</w:t>
      </w:r>
      <w:r>
        <w:rPr>
          <w:rFonts w:hint="eastAsia"/>
        </w:rPr>
        <w:br/>
      </w:r>
      <w:r>
        <w:rPr>
          <w:rFonts w:hint="eastAsia"/>
        </w:rPr>
        <w:t>　　（四）两岸TFT-LCD显示器产业竞争力分析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1、竞争力指标分析</w:t>
      </w:r>
      <w:r>
        <w:rPr>
          <w:rFonts w:hint="eastAsia"/>
        </w:rPr>
        <w:br/>
      </w:r>
      <w:r>
        <w:rPr>
          <w:rFonts w:hint="eastAsia"/>
        </w:rPr>
        <w:t>　　2、观点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（一）北京京东方光电科技有限公司</w:t>
      </w:r>
      <w:r>
        <w:rPr>
          <w:rFonts w:hint="eastAsia"/>
        </w:rPr>
        <w:br/>
      </w:r>
      <w:r>
        <w:rPr>
          <w:rFonts w:hint="eastAsia"/>
        </w:rPr>
        <w:t>　　1、京东方经营情况及财务状况分析</w:t>
      </w:r>
      <w:r>
        <w:rPr>
          <w:rFonts w:hint="eastAsia"/>
        </w:rPr>
        <w:br/>
      </w:r>
      <w:r>
        <w:rPr>
          <w:rFonts w:hint="eastAsia"/>
        </w:rPr>
        <w:t>　　2、京东方TFT-LCD产业简况</w:t>
      </w:r>
      <w:r>
        <w:rPr>
          <w:rFonts w:hint="eastAsia"/>
        </w:rPr>
        <w:br/>
      </w:r>
      <w:r>
        <w:rPr>
          <w:rFonts w:hint="eastAsia"/>
        </w:rPr>
        <w:t>　　3、京东方发展TFT-LCD的战略</w:t>
      </w:r>
      <w:r>
        <w:rPr>
          <w:rFonts w:hint="eastAsia"/>
        </w:rPr>
        <w:br/>
      </w:r>
      <w:r>
        <w:rPr>
          <w:rFonts w:hint="eastAsia"/>
        </w:rPr>
        <w:t>　　（二）深圳天马微电子</w:t>
      </w:r>
      <w:r>
        <w:rPr>
          <w:rFonts w:hint="eastAsia"/>
        </w:rPr>
        <w:br/>
      </w:r>
      <w:r>
        <w:rPr>
          <w:rFonts w:hint="eastAsia"/>
        </w:rPr>
        <w:t>　　1、深天马公司生产经营状况</w:t>
      </w:r>
      <w:r>
        <w:rPr>
          <w:rFonts w:hint="eastAsia"/>
        </w:rPr>
        <w:br/>
      </w:r>
      <w:r>
        <w:rPr>
          <w:rFonts w:hint="eastAsia"/>
        </w:rPr>
        <w:t>　　2、深天马TFT-LCD产业简况</w:t>
      </w:r>
      <w:r>
        <w:rPr>
          <w:rFonts w:hint="eastAsia"/>
        </w:rPr>
        <w:br/>
      </w:r>
      <w:r>
        <w:rPr>
          <w:rFonts w:hint="eastAsia"/>
        </w:rPr>
        <w:t>　　2、天马4.5代TFT液晶面板生产线项目评析</w:t>
      </w:r>
      <w:r>
        <w:rPr>
          <w:rFonts w:hint="eastAsia"/>
        </w:rPr>
        <w:br/>
      </w:r>
      <w:r>
        <w:rPr>
          <w:rFonts w:hint="eastAsia"/>
        </w:rPr>
        <w:t>　　3、天马项目成功要素分析</w:t>
      </w:r>
      <w:r>
        <w:rPr>
          <w:rFonts w:hint="eastAsia"/>
        </w:rPr>
        <w:br/>
      </w:r>
      <w:r>
        <w:rPr>
          <w:rFonts w:hint="eastAsia"/>
        </w:rPr>
        <w:t>　　（三）深圳莱宝高科技股份有限公司</w:t>
      </w:r>
      <w:r>
        <w:rPr>
          <w:rFonts w:hint="eastAsia"/>
        </w:rPr>
        <w:br/>
      </w:r>
      <w:r>
        <w:rPr>
          <w:rFonts w:hint="eastAsia"/>
        </w:rPr>
        <w:t>　　1、莱宝高科经营情况及财务状况分析</w:t>
      </w:r>
      <w:r>
        <w:rPr>
          <w:rFonts w:hint="eastAsia"/>
        </w:rPr>
        <w:br/>
      </w:r>
      <w:r>
        <w:rPr>
          <w:rFonts w:hint="eastAsia"/>
        </w:rPr>
        <w:t>　　2、莱宝高科TFT-LCD产业简况</w:t>
      </w:r>
      <w:r>
        <w:rPr>
          <w:rFonts w:hint="eastAsia"/>
        </w:rPr>
        <w:br/>
      </w:r>
      <w:r>
        <w:rPr>
          <w:rFonts w:hint="eastAsia"/>
        </w:rPr>
        <w:t>　　（四）信利国际控股有限公司</w:t>
      </w:r>
      <w:r>
        <w:rPr>
          <w:rFonts w:hint="eastAsia"/>
        </w:rPr>
        <w:br/>
      </w:r>
      <w:r>
        <w:rPr>
          <w:rFonts w:hint="eastAsia"/>
        </w:rPr>
        <w:t>　　1、信利半导体有限公司简介</w:t>
      </w:r>
      <w:r>
        <w:rPr>
          <w:rFonts w:hint="eastAsia"/>
        </w:rPr>
        <w:br/>
      </w:r>
      <w:r>
        <w:rPr>
          <w:rFonts w:hint="eastAsia"/>
        </w:rPr>
        <w:t>　　2、生产经营情况</w:t>
      </w:r>
      <w:r>
        <w:rPr>
          <w:rFonts w:hint="eastAsia"/>
        </w:rPr>
        <w:br/>
      </w:r>
      <w:r>
        <w:rPr>
          <w:rFonts w:hint="eastAsia"/>
        </w:rPr>
        <w:t>　　3、信利国际LCD生产线情况</w:t>
      </w:r>
      <w:r>
        <w:rPr>
          <w:rFonts w:hint="eastAsia"/>
        </w:rPr>
        <w:br/>
      </w:r>
      <w:r>
        <w:rPr>
          <w:rFonts w:hint="eastAsia"/>
        </w:rPr>
        <w:t>　　（五）南京华日公司</w:t>
      </w:r>
      <w:r>
        <w:rPr>
          <w:rFonts w:hint="eastAsia"/>
        </w:rPr>
        <w:br/>
      </w:r>
      <w:r>
        <w:rPr>
          <w:rFonts w:hint="eastAsia"/>
        </w:rPr>
        <w:t>　　1、南京华日公司介绍</w:t>
      </w:r>
      <w:r>
        <w:rPr>
          <w:rFonts w:hint="eastAsia"/>
        </w:rPr>
        <w:br/>
      </w:r>
      <w:r>
        <w:rPr>
          <w:rFonts w:hint="eastAsia"/>
        </w:rPr>
        <w:t>　　2、华日公司设备及产品种类</w:t>
      </w:r>
      <w:r>
        <w:rPr>
          <w:rFonts w:hint="eastAsia"/>
        </w:rPr>
        <w:br/>
      </w:r>
      <w:r>
        <w:rPr>
          <w:rFonts w:hint="eastAsia"/>
        </w:rPr>
        <w:t>　　3、市场销售情况</w:t>
      </w:r>
      <w:r>
        <w:rPr>
          <w:rFonts w:hint="eastAsia"/>
        </w:rPr>
        <w:br/>
      </w:r>
      <w:r>
        <w:rPr>
          <w:rFonts w:hint="eastAsia"/>
        </w:rPr>
        <w:t>　　第六章 行业发展趋势及风险分析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3、竞争发展趋势</w:t>
      </w:r>
      <w:r>
        <w:rPr>
          <w:rFonts w:hint="eastAsia"/>
        </w:rPr>
        <w:br/>
      </w:r>
      <w:r>
        <w:rPr>
          <w:rFonts w:hint="eastAsia"/>
        </w:rPr>
        <w:t>　　（二）风险分析</w:t>
      </w:r>
      <w:r>
        <w:rPr>
          <w:rFonts w:hint="eastAsia"/>
        </w:rPr>
        <w:br/>
      </w:r>
      <w:r>
        <w:rPr>
          <w:rFonts w:hint="eastAsia"/>
        </w:rPr>
        <w:t>　　1、原材料供应风险</w:t>
      </w:r>
      <w:r>
        <w:rPr>
          <w:rFonts w:hint="eastAsia"/>
        </w:rPr>
        <w:br/>
      </w:r>
      <w:r>
        <w:rPr>
          <w:rFonts w:hint="eastAsia"/>
        </w:rPr>
        <w:t>　　2、汇率变动风险</w:t>
      </w:r>
      <w:r>
        <w:rPr>
          <w:rFonts w:hint="eastAsia"/>
        </w:rPr>
        <w:br/>
      </w:r>
      <w:r>
        <w:rPr>
          <w:rFonts w:hint="eastAsia"/>
        </w:rPr>
        <w:t>　　3、行业周期波动风险</w:t>
      </w:r>
      <w:r>
        <w:rPr>
          <w:rFonts w:hint="eastAsia"/>
        </w:rPr>
        <w:br/>
      </w:r>
      <w:r>
        <w:rPr>
          <w:rFonts w:hint="eastAsia"/>
        </w:rPr>
        <w:t>　　第七章 中-智-林 行业发展策略与建议</w:t>
      </w:r>
      <w:r>
        <w:rPr>
          <w:rFonts w:hint="eastAsia"/>
        </w:rPr>
        <w:br/>
      </w:r>
      <w:r>
        <w:rPr>
          <w:rFonts w:hint="eastAsia"/>
        </w:rPr>
        <w:t>　　1、TFT-LCD行业的SWOT分析</w:t>
      </w:r>
      <w:r>
        <w:rPr>
          <w:rFonts w:hint="eastAsia"/>
        </w:rPr>
        <w:br/>
      </w:r>
      <w:r>
        <w:rPr>
          <w:rFonts w:hint="eastAsia"/>
        </w:rPr>
        <w:t>　　2、TFT-LCD产业发展策略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中小尺寸TFT-LCD行业现状</w:t>
      </w:r>
      <w:r>
        <w:rPr>
          <w:rFonts w:hint="eastAsia"/>
        </w:rPr>
        <w:br/>
      </w:r>
      <w:r>
        <w:rPr>
          <w:rFonts w:hint="eastAsia"/>
        </w:rPr>
        <w:t>　　图表 中小尺寸TFT-LCD行业产业链调研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2018-2023年中小尺寸TFT-LCD行业市场容量统计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2018-2023年中国中小尺寸TFT-LCD行业市场规模情况</w:t>
      </w:r>
      <w:r>
        <w:rPr>
          <w:rFonts w:hint="eastAsia"/>
        </w:rPr>
        <w:br/>
      </w:r>
      <w:r>
        <w:rPr>
          <w:rFonts w:hint="eastAsia"/>
        </w:rPr>
        <w:t>　　图表 中小尺寸TFT-LCD行业动态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2018-2023年中国中小尺寸TFT-LCD行业经营效益分析</w:t>
      </w:r>
      <w:r>
        <w:rPr>
          <w:rFonts w:hint="eastAsia"/>
        </w:rPr>
        <w:br/>
      </w:r>
      <w:r>
        <w:rPr>
          <w:rFonts w:hint="eastAsia"/>
        </w:rPr>
        <w:t>　　图表 中小尺寸TFT-LCD行业竞争对手分析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cbe6d78a464a" w:history="1">
        <w:r>
          <w:rPr>
            <w:rStyle w:val="Hyperlink"/>
          </w:rPr>
          <w:t>2023-2029年中国中小尺寸TFT-LCD市场研究分析与前景趋势预测报告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6cbe6d78a464a" w:history="1">
        <w:r>
          <w:rPr>
            <w:rStyle w:val="Hyperlink"/>
          </w:rPr>
          <w:t>https://www.20087.com/8/08/ZhongXiaoChiCunTFT-LCDHangYeFaZhanQuShi.html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0d2b0d734737" w:history="1">
      <w:r>
        <w:rPr>
          <w:rStyle w:val="Hyperlink"/>
        </w:rPr>
        <w:t>2023-2029年中国中小尺寸TFT-LCD市场研究分析与前景趋势预测报告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ongXiaoChiCunTFT-LCDHangYeFaZhanQuShi.html" TargetMode="External" Id="R43c6cbe6d78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ongXiaoChiCunTFT-LCDHangYeFaZhanQuShi.html" TargetMode="External" Id="R7f2a0d2b0d7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2023-06-21T05:03:00Z</dcterms:created>
  <dcterms:modified xsi:type="dcterms:W3CDTF">2023-06-21T06:03:00Z</dcterms:modified>
  <dc:subject>2023-2029年中国中小尺寸TFT-LCD市场研究分析与前景趋势预测报告</dc:subject>
  <dc:title>2023-2029年中国中小尺寸TFT-LCD市场研究分析与前景趋势预测报告</dc:title>
  <cp:keywords>2023-2029年中国中小尺寸TFT-LCD市场研究分析与前景趋势预测报告</cp:keywords>
  <dc:description>2023-2029年中国中小尺寸TFT-LCD市场研究分析与前景趋势预测报告</dc:description>
</cp:coreProperties>
</file>