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3734e77c44027" w:history="1">
              <w:r>
                <w:rPr>
                  <w:rStyle w:val="Hyperlink"/>
                </w:rPr>
                <w:t>2026-2032年全球与中国家用智能沙发市场研究分析及发展前景报告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3734e77c44027" w:history="1">
              <w:r>
                <w:rPr>
                  <w:rStyle w:val="Hyperlink"/>
                </w:rPr>
                <w:t>2026-2032年全球与中国家用智能沙发市场研究分析及发展前景报告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3734e77c44027" w:history="1">
                <w:r>
                  <w:rPr>
                    <w:rStyle w:val="Hyperlink"/>
                  </w:rPr>
                  <w:t>https://www.20087.com/9/68/JiaYongZhiNengShaFaHangYeQianJingFenXi.html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智能沙发集成电动调节、按摩功能、蓝牙音响及USB充电模块，部分高端型号支持坐姿监测与健康提醒。家用智能沙发普遍采用高回弹海绵、静音电机及模块化组合设计，在居家休闲升级与银发族舒适需求推动下，用户对支撑分区合理性、面料抗污性及语音控制兼容性关注度显著提升。然而，电子模块增加故障率，且维修成本高昂限制长期使用价值。</w:t>
      </w:r>
      <w:r>
        <w:rPr>
          <w:rFonts w:hint="eastAsia"/>
        </w:rPr>
        <w:br/>
      </w:r>
      <w:r>
        <w:rPr>
          <w:rFonts w:hint="eastAsia"/>
        </w:rPr>
        <w:t>　　未来，家用智能沙发将向健康感知与空间智能方向突破。市场调研网指出，压力传感织物可实时监测坐姿并预警久坐风险；与智能家居系统联动后可自动调节灯光与空调营造放松氛围。在可持续层面，再生聚酯纤维面料、FSC认证框架及可拆卸模块将支持局部更换而非整套报废；无胶水热压成型工艺将减少VOC排放。此外，AR应用可预览不同尺寸与颜色在客厅的搭配效果。长远看，家用智能沙发不仅作为坐具，更将成为家庭健康节点、情绪舒缓与循环经济实践融合的智能生活空间，在舒适性、数据价值与生态责任之间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c3734e77c44027" w:history="1">
        <w:r>
          <w:rPr>
            <w:rStyle w:val="Hyperlink"/>
          </w:rPr>
          <w:t>2026-2032年全球与中国家用智能沙发市场研究分析及发展前景报告</w:t>
        </w:r>
      </w:hyperlink>
      <w:r>
        <w:rPr>
          <w:rFonts w:hint="eastAsia"/>
        </w:rPr>
        <w:t>》，2025年家用智能沙发行业市场规模达 亿元，预计2032年市场规模将达 亿元，期间年均复合增长率（CAGR）达 %。报告基于科学的市场调研与数据分析，全面解析了家用智能沙发行业的市场规模、市场需求及发展现状。报告深入探讨了家用智能沙发产业链结构、细分市场特点及技术发展方向，并结合宏观经济环境与消费者需求变化，对家用智能沙发行业前景与未来趋势进行了科学预测，揭示了潜在增长空间。通过对家用智能沙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按产品类型细分，全球家用智能沙发市场规模2021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单人沙发</w:t>
      </w:r>
      <w:r>
        <w:rPr>
          <w:rFonts w:hint="eastAsia"/>
        </w:rPr>
        <w:br/>
      </w:r>
      <w:r>
        <w:rPr>
          <w:rFonts w:hint="eastAsia"/>
        </w:rPr>
        <w:t>　　　　1.3.3 多人沙发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按应用细分，全球家用智能沙发市场规模2021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家用智能沙发行业发展总体概况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家用智能沙发行业发展主要特点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家用智能沙发行业发展影响因素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家用智能沙发有利因素</w:t>
      </w:r>
      <w:r>
        <w:rPr>
          <w:rFonts w:hint="eastAsia"/>
        </w:rPr>
        <w:br/>
      </w:r>
      <w:r>
        <w:rPr>
          <w:rFonts w:hint="eastAsia"/>
        </w:rPr>
        <w:t>　　　　1.5.3 .2 家用智能沙发不利因素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全球市场，近三年家用智能沙发主要企业占有率及排名（按销量）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家用智能沙发主要企业在国际市场占有率（按销量，2023-2026）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2025年家用智能沙发主要企业在国际市场排名（按销量）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全球市场主要企业家用智能沙发销量（2023-2026）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全球市场，近三年家用智能沙发主要企业占有率及排名（按收入）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家用智能沙发主要企业在国际市场占有率（按收入，2023-2026）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2025年家用智能沙发主要企业在国际市场排名（按收入）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全球市场主要企业家用智能沙发销售收入（2023-2026）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全球市场主要企业家用智能沙发销售价格（2023-2026）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中国市场，近三年家用智能沙发主要企业占有率及排名（按销量）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家用智能沙发主要企业在中国市场占有率（按销量，2023-2026）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2025年家用智能沙发主要企业在中国市场排名（按销量）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中国市场主要企业家用智能沙发销量（2023-2026）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中国市场，近三年家用智能沙发主要企业占有率及排名（按收入）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家用智能沙发主要企业在中国市场占有率（按收入，2023-2026）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2025年家用智能沙发主要企业在中国市场排名（按收入）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中国市场主要企业家用智能沙发销售收入（2023-2026）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全球主要厂商家用智能沙发总部及产地分布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全球主要厂商成立时间及家用智能沙发商业化日期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全球主要厂商家用智能沙发产品类型及应用</w:t>
      </w:r>
      <w:r>
        <w:rPr>
          <w:rFonts w:hint="eastAsia"/>
        </w:rPr>
        <w:br/>
      </w:r>
      <w:r>
        <w:rPr>
          <w:rFonts w:hint="eastAsia"/>
        </w:rPr>
        <w:t>　　2.9 家用智能沙发行业集中度、竞争程度分析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家用智能沙发行业集中度分析：2025年全球Top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全球家用智能沙发第一梯队、第二梯队和第三梯队生产商（品牌）及市场份额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全球家用智能沙发总体规模分析</w:t>
      </w:r>
      <w:r>
        <w:rPr>
          <w:rFonts w:hint="eastAsia"/>
        </w:rPr>
        <w:br/>
      </w:r>
      <w:r>
        <w:rPr>
          <w:rFonts w:hint="eastAsia"/>
        </w:rPr>
        <w:t>　　3.1 全球家用智能沙发供需现状及预测（2021-2032）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全球家用智能沙发产能、产量、产能利用率及发展趋势（2021-2032）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全球家用智能沙发产量、需求量及发展趋势（2021-2032）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全球主要地区家用智能沙发产量及发展趋势（2021-2032）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全球主要地区家用智能沙发产量（2021-2026）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全球主要地区家用智能沙发产量（2027-2032）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全球主要地区家用智能沙发产量市场份额（2021-2032）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中国家用智能沙发供需现状及预测（2021-2032）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中国家用智能沙发产能、产量、产能利用率及发展趋势（2021-2032）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中国家用智能沙发产量、市场需求量及发展趋势（2021-2032）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中国市场家用智能沙发进出口（2021-2032）</w:t>
      </w:r>
      <w:r>
        <w:rPr>
          <w:rFonts w:hint="eastAsia"/>
        </w:rPr>
        <w:br/>
      </w:r>
      <w:r>
        <w:rPr>
          <w:rFonts w:hint="eastAsia"/>
        </w:rPr>
        <w:t>　　3.4 全球家用智能沙发销量及销售额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全球市场家用智能沙发销售额（2021-2032）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全球市场家用智能沙发销量（2021-2032）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全球市场家用智能沙发价格趋势（2021-2032）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全球家用智能沙发主要地区分析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全球主要地区家用智能沙发市场规模分析：2021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全球主要地区家用智能沙发销售收入及市场份额（2021-2026）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全球主要地区家用智能沙发销售收入预测（2027-2032）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全球主要地区家用智能沙发销量分析：2021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全球主要地区家用智能沙发销量及市场份额（2021-2026）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全球主要地区家用智能沙发销量及市场份额预测（2027-2032）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北美市场家用智能沙发销量、收入及增长率（2021-2032）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欧洲市场家用智能沙发销量、收入及增长率（2021-2032）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中国市场家用智能沙发销量、收入及增长率（2021-2032）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日本市场家用智能沙发销量、收入及增长率（2021-2032）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东南亚市场家用智能沙发销量、收入及增长率（2021-2032）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印度市场家用智能沙发销量、收入及增长率（2021-2032）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南美市场家用智能沙发销量、收入及增长率（2021-2032）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中东市场家用智能沙发销量、收入及增长率（2021-2032）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重点企业（1）基本信息、家用智能沙发生产基地、销售区域、竞争对手及市场地位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家用智能沙发产品规格、参数及市场应用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家用智能沙发销量、收入、价格及毛利率（2021-2026）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重点企业（2）基本信息、家用智能沙发生产基地、销售区域、竞争对手及市场地位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家用智能沙发产品规格、参数及市场应用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家用智能沙发销量、收入、价格及毛利率（2021-2026）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重点企业（3）基本信息、家用智能沙发生产基地、销售区域、竞争对手及市场地位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家用智能沙发产品规格、参数及市场应用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家用智能沙发销量、收入、价格及毛利率（2021-2026）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重点企业（4）基本信息、家用智能沙发生产基地、销售区域、竞争对手及市场地位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家用智能沙发产品规格、参数及市场应用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家用智能沙发销量、收入、价格及毛利率（2021-2026）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重点企业（5）基本信息、家用智能沙发生产基地、销售区域、竞争对手及市场地位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家用智能沙发产品规格、参数及市场应用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家用智能沙发销量、收入、价格及毛利率（2021-2026）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重点企业（6）基本信息、家用智能沙发生产基地、销售区域、竞争对手及市场地位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家用智能沙发产品规格、参数及市场应用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家用智能沙发销量、收入、价格及毛利率（2021-2026）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重点企业（7）基本信息、家用智能沙发生产基地、销售区域、竞争对手及市场地位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家用智能沙发产品规格、参数及市场应用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家用智能沙发销量、收入、价格及毛利率（2021-2026）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重点企业（8）基本信息、家用智能沙发生产基地、销售区域、竞争对手及市场地位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家用智能沙发产品规格、参数及市场应用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家用智能沙发销量、收入、价格及毛利率（2021-2026）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重点企业（9）基本信息、家用智能沙发生产基地、销售区域、竞争对手及市场地位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家用智能沙发产品规格、参数及市场应用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家用智能沙发销量、收入、价格及毛利率（2021-2026）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重点企业（10）基本信息、家用智能沙发生产基地、销售区域、竞争对手及市场地位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家用智能沙发产品规格、参数及市场应用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家用智能沙发销量、收入、价格及毛利率（2021-2026）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重点企业（11）基本信息、家用智能沙发生产基地、销售区域、竞争对手及市场地位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家用智能沙发产品规格、参数及市场应用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家用智能沙发销量、收入、价格及毛利率（2021-2026）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不同产品类型家用智能沙发分析</w:t>
      </w:r>
      <w:r>
        <w:rPr>
          <w:rFonts w:hint="eastAsia"/>
        </w:rPr>
        <w:br/>
      </w:r>
      <w:r>
        <w:rPr>
          <w:rFonts w:hint="eastAsia"/>
        </w:rPr>
        <w:t>　　6.1 全球不同产品类型家用智能沙发销量（2021-2032）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全球不同产品类型家用智能沙发销量及市场份额（2021-2026）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全球不同产品类型家用智能沙发销量预测（2027-2032）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全球不同产品类型家用智能沙发收入（2021-2032）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全球不同产品类型家用智能沙发收入及市场份额（2021-2026）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全球不同产品类型家用智能沙发收入预测（2027-2032）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全球不同产品类型家用智能沙发价格走势（2021-2032）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中国不同产品类型家用智能沙发销量（2021-2032）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中国不同产品类型家用智能沙发销量及市场份额（2021-2026）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中国不同产品类型家用智能沙发销量预测（2027-2032）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中国不同产品类型家用智能沙发收入（2021-2032）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中国不同产品类型家用智能沙发收入及市场份额（2021-2026）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中国不同产品类型家用智能沙发收入预测（2027-2032）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不同应用家用智能沙发分析</w:t>
      </w:r>
      <w:r>
        <w:rPr>
          <w:rFonts w:hint="eastAsia"/>
        </w:rPr>
        <w:br/>
      </w:r>
      <w:r>
        <w:rPr>
          <w:rFonts w:hint="eastAsia"/>
        </w:rPr>
        <w:t>　　7.1 全球不同应用家用智能沙发销量（2021-2032）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全球不同应用家用智能沙发销量及市场份额（2021-2026）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全球不同应用家用智能沙发销量预测（2027-2032）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全球不同应用家用智能沙发收入（2021-2032）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全球不同应用家用智能沙发收入及市场份额（2021-2026）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全球不同应用家用智能沙发收入预测（2027-2032）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全球不同应用家用智能沙发价格走势（2021-2032）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中国不同应用家用智能沙发销量（2021-2032）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中国不同应用家用智能沙发销量及市场份额（2021-2026）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中国不同应用家用智能沙发销量预测（2027-2032）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中国不同应用家用智能沙发收入（2021-2032）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中国不同应用家用智能沙发收入及市场份额（2021-2026）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中国不同应用家用智能沙发收入预测（2027-2032）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家用智能沙发行业发展趋势</w:t>
      </w:r>
      <w:r>
        <w:rPr>
          <w:rFonts w:hint="eastAsia"/>
        </w:rPr>
        <w:br/>
      </w:r>
      <w:r>
        <w:rPr>
          <w:rFonts w:hint="eastAsia"/>
        </w:rPr>
        <w:t>　　8.2 家用智能沙发行业主要驱动因素</w:t>
      </w:r>
      <w:r>
        <w:rPr>
          <w:rFonts w:hint="eastAsia"/>
        </w:rPr>
        <w:br/>
      </w:r>
      <w:r>
        <w:rPr>
          <w:rFonts w:hint="eastAsia"/>
        </w:rPr>
        <w:t>　　8.3 家用智能沙发中国企业SWOT分析</w:t>
      </w:r>
      <w:r>
        <w:rPr>
          <w:rFonts w:hint="eastAsia"/>
        </w:rPr>
        <w:br/>
      </w:r>
      <w:r>
        <w:rPr>
          <w:rFonts w:hint="eastAsia"/>
        </w:rPr>
        <w:t>　　8.4 中国家用智能沙发行业政策环境分析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家用智能沙发行业产业链简介</w:t>
      </w:r>
      <w:r>
        <w:rPr>
          <w:rFonts w:hint="eastAsia"/>
        </w:rPr>
        <w:br/>
      </w:r>
      <w:r>
        <w:rPr>
          <w:rFonts w:hint="eastAsia"/>
        </w:rPr>
        <w:t>　　　　9.1.1 家用智能沙发行业供应链分析</w:t>
      </w:r>
      <w:r>
        <w:rPr>
          <w:rFonts w:hint="eastAsia"/>
        </w:rPr>
        <w:br/>
      </w:r>
      <w:r>
        <w:rPr>
          <w:rFonts w:hint="eastAsia"/>
        </w:rPr>
        <w:t>　　　　9.1.2 家用智能沙发主要原料及供应情况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家用智能沙发行业采购模式</w:t>
      </w:r>
      <w:r>
        <w:rPr>
          <w:rFonts w:hint="eastAsia"/>
        </w:rPr>
        <w:br/>
      </w:r>
      <w:r>
        <w:rPr>
          <w:rFonts w:hint="eastAsia"/>
        </w:rPr>
        <w:t>　　9.3 家用智能沙发行业生产模式</w:t>
      </w:r>
      <w:r>
        <w:rPr>
          <w:rFonts w:hint="eastAsia"/>
        </w:rPr>
        <w:br/>
      </w:r>
      <w:r>
        <w:rPr>
          <w:rFonts w:hint="eastAsia"/>
        </w:rPr>
        <w:t>　　9.4 家用智能沙发行业销售模式及销售渠道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按产品类型细分，全球家用智能沙发市场规模2021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按应用细分，全球家用智能沙发市场规模（CAGR）2021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家用智能沙发行业发展主要特点</w:t>
      </w:r>
      <w:r>
        <w:rPr>
          <w:rFonts w:hint="eastAsia"/>
        </w:rPr>
        <w:br/>
      </w:r>
      <w:r>
        <w:rPr>
          <w:rFonts w:hint="eastAsia"/>
        </w:rPr>
        <w:t>　　表 4： 家用智能沙发行业发展有利因素分析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家用智能沙发行业发展不利因素分析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进入家用智能沙发行业壁垒</w:t>
      </w:r>
      <w:r>
        <w:rPr>
          <w:rFonts w:hint="eastAsia"/>
        </w:rPr>
        <w:br/>
      </w:r>
      <w:r>
        <w:rPr>
          <w:rFonts w:hint="eastAsia"/>
        </w:rPr>
        <w:t>　　表 7： 家用智能沙发主要企业在国际市场占有率（按销量，2023-2026）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2025年家用智能沙发主要企业在国际市场排名（按销量）&amp;（千件）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全球市场主要企业家用智能沙发销量（2023-2026）&amp;（千件）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家用智能沙发主要企业在国际市场占有率（按收入，2023-2026）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2025年家用智能沙发主要企业在国际市场排名（按收入）&amp;（万元）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全球市场主要企业家用智能沙发销售收入（2023-2026）&amp;（万元）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全球市场主要企业家用智能沙发销售价格（2023-2026）&amp;（元/件）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家用智能沙发主要企业在中国市场占有率（按销量，2023-2026）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2025年家用智能沙发主要企业在中国市场排名（按销量）&amp;（千件）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中国市场主要企业家用智能沙发销量（2023-2026）&amp;（千件）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家用智能沙发主要企业在中国市场占有率（按收入，2023-2026）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2025年家用智能沙发主要企业在中国市场排名（按收入）&amp;（万元）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中国市场主要企业家用智能沙发销售收入（2023-2026）&amp;（万元）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全球主要厂商家用智能沙发总部及产地分布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全球主要厂商成立时间及家用智能沙发商业化日期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全球主要厂商家用智能沙发产品类型及应用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2025年全球家用智能沙发主要厂商市场地位（第一梯队、第二梯队和第三梯队）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全球家用智能沙发市场投资、并购等现状分析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全球主要地区家用智能沙发产量增速（CAGR）：（2021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全球主要地区家用智能沙发产量（2021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全球主要地区家用智能沙发产量（2021-2026）&amp;（千件）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全球主要地区家用智能沙发产量（2027-2032）&amp;（千件）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全球主要地区家用智能沙发产量市场份额（2021-2026）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全球主要地区家用智能沙发产量市场份额（2027-2032）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中国市场家用智能沙发产量、销量、进出口（2021-2026）&amp;（千件）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中国市场家用智能沙发产量、销量、进出口预测（2027-2032）&amp;（千件）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全球主要地区家用智能沙发销售收入增速：（2021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全球主要地区家用智能沙发销售收入（2021-2026）&amp;（万元）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全球主要地区家用智能沙发销售收入市场份额（2021-2026）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全球主要地区家用智能沙发收入（2027-2032）&amp;（万元）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全球主要地区家用智能沙发收入市场份额（2027-2032）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全球主要地区家用智能沙发销量（千件）：2021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全球主要地区家用智能沙发销量（2021-2026）&amp;（千件）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全球主要地区家用智能沙发销量市场份额（2021-2026）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全球主要地区家用智能沙发销量（2027-2032）&amp;（千件）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全球主要地区家用智能沙发销量份额（2027-2032）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家用智能沙发生产基地、销售区域、竞争对手及市场地位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家用智能沙发产品规格、参数及市场应用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家用智能沙发销量（千件）、收入（万元）、价格（元/件）及毛利率（2021-2026）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家用智能沙发生产基地、销售区域、竞争对手及市场地位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家用智能沙发产品规格、参数及市场应用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家用智能沙发销量（千件）、收入（万元）、价格（元/件）及毛利率（2021-2026）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家用智能沙发生产基地、销售区域、竞争对手及市场地位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家用智能沙发产品规格、参数及市场应用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家用智能沙发销量（千件）、收入（万元）、价格（元/件）及毛利率（2021-2026）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家用智能沙发生产基地、销售区域、竞争对手及市场地位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家用智能沙发产品规格、参数及市场应用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家用智能沙发销量（千件）、收入（万元）、价格（元/件）及毛利率（2021-2026）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家用智能沙发生产基地、销售区域、竞争对手及市场地位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家用智能沙发产品规格、参数及市场应用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家用智能沙发销量（千件）、收入（万元）、价格（元/件）及毛利率（2021-2026）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家用智能沙发生产基地、销售区域、竞争对手及市场地位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家用智能沙发产品规格、参数及市场应用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家用智能沙发销量（千件）、收入（万元）、价格（元/件）及毛利率（2021-2026）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家用智能沙发生产基地、销售区域、竞争对手及市场地位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家用智能沙发产品规格、参数及市场应用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家用智能沙发销量（千件）、收入（万元）、价格（元/件）及毛利率（2021-2026）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家用智能沙发生产基地、销售区域、竞争对手及市场地位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家用智能沙发产品规格、参数及市场应用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家用智能沙发销量（千件）、收入（万元）、价格（元/件）及毛利率（2021-2026）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家用智能沙发生产基地、销售区域、竞争对手及市场地位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家用智能沙发产品规格、参数及市场应用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家用智能沙发销量（千件）、收入（万元）、价格（元/件）及毛利率（2021-2026）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家用智能沙发生产基地、销售区域、竞争对手及市场地位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家用智能沙发产品规格、参数及市场应用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家用智能沙发销量（千件）、收入（万元）、价格（元/件）及毛利率（2021-2026）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家用智能沙发生产基地、销售区域、竞争对手及市场地位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家用智能沙发产品规格、参数及市场应用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家用智能沙发销量（千件）、收入（万元）、价格（元/件）及毛利率（2021-2026）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全球不同产品类型家用智能沙发销量（2021-2026）&amp;（千件）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全球不同产品类型家用智能沙发销量市场份额（2021-2026）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全球不同产品类型家用智能沙发销量预测（2027-2032）&amp;（千件）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全球市场不同产品类型家用智能沙发销量市场份额预测（2027-2032）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全球不同产品类型家用智能沙发收入（2021-2026）&amp;（万元）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全球不同产品类型家用智能沙发收入市场份额（2021-2026）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全球不同产品类型家用智能沙发收入预测（2027-2032）&amp;（万元）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全球不同产品类型家用智能沙发收入市场份额预测（2027-2032）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中国不同产品类型家用智能沙发销量（2021-2026）&amp;（千件）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中国不同产品类型家用智能沙发销量市场份额（2021-2026）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中国不同产品类型家用智能沙发销量预测（2027-2032）&amp;（千件）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全球市场不同产品类型家用智能沙发销量市场份额预测（2027-2032）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中国不同产品类型家用智能沙发收入（2021-2026）&amp;（万元）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中国不同产品类型家用智能沙发收入市场份额（2021-2026）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中国不同产品类型家用智能沙发收入预测（2027-2032）&amp;（万元）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中国不同产品类型家用智能沙发收入市场份额预测（2027-2032）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全球不同应用家用智能沙发销量（2021-2026）&amp;（千件）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全球不同应用家用智能沙发销量市场份额（2021-2026）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全球不同应用家用智能沙发销量预测（2027-2032）&amp;（千件）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全球市场不同应用家用智能沙发销量市场份额预测（2027-2032）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全球不同应用家用智能沙发收入（2021-2026）&amp;（万元）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全球不同应用家用智能沙发收入市场份额（2021-2026）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全球不同应用家用智能沙发收入预测（2027-2032）&amp;（万元）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全球不同应用家用智能沙发收入市场份额预测（2027-2032）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中国不同应用家用智能沙发销量（2021-2026）&amp;（千件）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中国不同应用家用智能沙发销量市场份额（2021-2026）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中国不同应用家用智能沙发销量预测（2027-2032）&amp;（千件）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中国市场不同应用家用智能沙发销量市场份额预测（2027-2032）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中国不同应用家用智能沙发收入（2021-2026）&amp;（万元）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中国不同应用家用智能沙发收入市场份额（2021-2026）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中国不同应用家用智能沙发收入预测（2027-2032）&amp;（万元）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中国不同应用家用智能沙发收入市场份额预测（2027-2032）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家用智能沙发行业发展趋势</w:t>
      </w:r>
      <w:r>
        <w:rPr>
          <w:rFonts w:hint="eastAsia"/>
        </w:rPr>
        <w:br/>
      </w:r>
      <w:r>
        <w:rPr>
          <w:rFonts w:hint="eastAsia"/>
        </w:rPr>
        <w:t>　　表 131： 家用智能沙发行业主要驱动因素</w:t>
      </w:r>
      <w:r>
        <w:rPr>
          <w:rFonts w:hint="eastAsia"/>
        </w:rPr>
        <w:br/>
      </w:r>
      <w:r>
        <w:rPr>
          <w:rFonts w:hint="eastAsia"/>
        </w:rPr>
        <w:t>　　表 132： 家用智能沙发行业供应链分析</w:t>
      </w:r>
      <w:r>
        <w:rPr>
          <w:rFonts w:hint="eastAsia"/>
        </w:rPr>
        <w:br/>
      </w:r>
      <w:r>
        <w:rPr>
          <w:rFonts w:hint="eastAsia"/>
        </w:rPr>
        <w:t>　　表 133： 家用智能沙发上游原料供应商</w:t>
      </w:r>
      <w:r>
        <w:rPr>
          <w:rFonts w:hint="eastAsia"/>
        </w:rPr>
        <w:br/>
      </w:r>
      <w:r>
        <w:rPr>
          <w:rFonts w:hint="eastAsia"/>
        </w:rPr>
        <w:t>　　表 134： 家用智能沙发主要地区不同应用客户分析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家用智能沙发典型经销商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家用智能沙发产品图片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全球不同产品类型家用智能沙发销售额2021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全球不同产品类型家用智能沙发市场份额2025 &amp; 2032</w:t>
      </w:r>
      <w:r>
        <w:rPr>
          <w:rFonts w:hint="eastAsia"/>
        </w:rPr>
        <w:br/>
      </w:r>
      <w:r>
        <w:rPr>
          <w:rFonts w:hint="eastAsia"/>
        </w:rPr>
        <w:t>　　图 4： 单人沙发产品图片</w:t>
      </w:r>
      <w:r>
        <w:rPr>
          <w:rFonts w:hint="eastAsia"/>
        </w:rPr>
        <w:br/>
      </w:r>
      <w:r>
        <w:rPr>
          <w:rFonts w:hint="eastAsia"/>
        </w:rPr>
        <w:t>　　图 5： 多人沙发产品图片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全球不同应用家用智能沙发市场份额2025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2025年全球前五大生产商家用智能沙发市场份额</w:t>
      </w:r>
      <w:r>
        <w:rPr>
          <w:rFonts w:hint="eastAsia"/>
        </w:rPr>
        <w:br/>
      </w:r>
      <w:r>
        <w:rPr>
          <w:rFonts w:hint="eastAsia"/>
        </w:rPr>
        <w:t>　　图 11： 2025年全球家用智能沙发第一梯队、第二梯队和第三梯队厂商及市场份额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全球家用智能沙发产能、产量、产能利用率及发展趋势（2021-2032）&amp;（千件）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全球家用智能沙发产量、需求量及发展趋势（2021-2032）&amp;（千件）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全球主要地区家用智能沙发产量市场份额（2021-2032）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中国家用智能沙发产能、产量、产能利用率及发展趋势（2021-2032）&amp;（千件）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中国家用智能沙发产量、市场需求量及发展趋势（2021-2032）&amp;（千件）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全球家用智能沙发市场销售额及增长率：（2021-2032）&amp;（万元）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全球市场家用智能沙发市场规模：2021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全球市场家用智能沙发销量及增长率（2021-2032）&amp;（千件）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全球市场家用智能沙发价格趋势（2021-2032）&amp;（元/件）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全球主要地区家用智能沙发销售收入（2021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全球主要地区家用智能沙发销售收入市场份额（2021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北美市场家用智能沙发销量及增长率（2021-2032）&amp;（千件）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北美市场家用智能沙发收入及增长率（2021-2032）&amp;（万元）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欧洲市场家用智能沙发销量及增长率（2021-2032）&amp;（千件）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欧洲市场家用智能沙发收入及增长率（2021-2032）&amp;（万元）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中国市场家用智能沙发销量及增长率（2021-2032）&amp;（千件）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中国市场家用智能沙发收入及增长率（2021-2032）&amp;（万元）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日本市场家用智能沙发销量及增长率（2021-2032）&amp;（千件）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日本市场家用智能沙发收入及增长率（2021-2032）&amp;（万元）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东南亚市场家用智能沙发销量及增长率（2021-2032）&amp;（千件）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东南亚市场家用智能沙发收入及增长率（2021-2032）&amp;（万元）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印度市场家用智能沙发销量及增长率（2021-2032）&amp;（千件）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印度市场家用智能沙发收入及增长率（2021-2032）&amp;（万元）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南美市场家用智能沙发销量及增长率（2021-2032）&amp;（千件）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南美市场家用智能沙发收入及增长率（2021-2032）&amp;（万元）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中东市场家用智能沙发销量及增长率（2021-2032）&amp;（千件）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中东市场家用智能沙发收入及增长率（2021-2032）&amp;（万元）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全球不同产品类型家用智能沙发价格走势（2021-2032）&amp;（元/件）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全球不同应用家用智能沙发价格走势（2021-2032）&amp;（元/件）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家用智能沙发中国企业SWOT分析</w:t>
      </w:r>
      <w:r>
        <w:rPr>
          <w:rFonts w:hint="eastAsia"/>
        </w:rPr>
        <w:br/>
      </w:r>
      <w:r>
        <w:rPr>
          <w:rFonts w:hint="eastAsia"/>
        </w:rPr>
        <w:t>　　图 42： 家用智能沙发产业链</w:t>
      </w:r>
      <w:r>
        <w:rPr>
          <w:rFonts w:hint="eastAsia"/>
        </w:rPr>
        <w:br/>
      </w:r>
      <w:r>
        <w:rPr>
          <w:rFonts w:hint="eastAsia"/>
        </w:rPr>
        <w:t>　　图 43： 家用智能沙发行业采购模式分析</w:t>
      </w:r>
      <w:r>
        <w:rPr>
          <w:rFonts w:hint="eastAsia"/>
        </w:rPr>
        <w:br/>
      </w:r>
      <w:r>
        <w:rPr>
          <w:rFonts w:hint="eastAsia"/>
        </w:rPr>
        <w:t>　　图 44： 家用智能沙发行业生产模式</w:t>
      </w:r>
      <w:r>
        <w:rPr>
          <w:rFonts w:hint="eastAsia"/>
        </w:rPr>
        <w:br/>
      </w:r>
      <w:r>
        <w:rPr>
          <w:rFonts w:hint="eastAsia"/>
        </w:rPr>
        <w:t>　　图 45： 家用智能沙发行业销售模式分析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3734e77c44027" w:history="1">
        <w:r>
          <w:rPr>
            <w:rStyle w:val="Hyperlink"/>
          </w:rPr>
          <w:t>2026-2032年全球与中国家用智能沙发市场研究分析及发展前景报告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3734e77c44027" w:history="1">
        <w:r>
          <w:rPr>
            <w:rStyle w:val="Hyperlink"/>
          </w:rPr>
          <w:t>https://www.20087.com/9/68/JiaYongZhiNengShaFaHangYeQianJingFenXi.html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热点：懒人沙发最新款、家用智能沙发怎么选、修沙发、智能沙发多少钱、智能沙发的功能介绍、我想买个智能沙发、多功能沙发、智能沙发十大排行榜、多功能沙发一体两用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7e513f73f447f" w:history="1">
      <w:r>
        <w:rPr>
          <w:rStyle w:val="Hyperlink"/>
        </w:rPr>
        <w:t>2026-2032年全球与中国家用智能沙发市场研究分析及发展前景报告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JiaYongZhiNengShaFaHangYeQianJingFenXi.html" TargetMode="External" Id="Re7c3734e77c4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JiaYongZhiNengShaFaHangYeQianJingFenXi.html" TargetMode="External" Id="Re7a7e513f73f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2026-02-06T05:47:13Z</dcterms:created>
  <dcterms:modified xsi:type="dcterms:W3CDTF">2026-02-06T06:47:13Z</dcterms:modified>
  <dc:subject>2026-2032年全球与中国家用智能沙发市场研究分析及发展前景报告</dc:subject>
  <dc:title>2026-2032年全球与中国家用智能沙发市场研究分析及发展前景报告</dc:title>
  <cp:keywords>2026-2032年全球与中国家用智能沙发市场研究分析及发展前景报告</cp:keywords>
  <dc:description>2026-2032年全球与中国家用智能沙发市场研究分析及发展前景报告</dc:description>
</cp:coreProperties>
</file>