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657fc00a405d" w:history="1">
              <w:r>
                <w:rPr>
                  <w:rStyle w:val="Hyperlink"/>
                </w:rPr>
                <w:t>2024-2030年中国VCD机产业市场调研及发展前景预测报告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657fc00a405d" w:history="1">
              <w:r>
                <w:rPr>
                  <w:rStyle w:val="Hyperlink"/>
                </w:rPr>
                <w:t>2024-2030年中国VCD机产业市场调研及发展前景预测报告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c657fc00a405d" w:history="1">
                <w:r>
                  <w:rPr>
                    <w:rStyle w:val="Hyperlink"/>
                  </w:rPr>
                  <w:t>https://www.20087.com/A/18/VCDJiFaZhanQuShi.html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机是一种视频播放设备，曾在20世纪90年代末至21世纪初在全球范围内得到广泛应用。随着DVD技术和网络流媒体服务的兴起，VCD机逐渐失去了主流市场地位。尽管如此，在一些发展中国家和地区，由于成本较低和技术成熟，VCD机仍有一定的市场份额。但总体来看，VCD机市场已经进入衰退期，且面临着被淘汰的趋势。</w:t>
      </w:r>
      <w:r>
        <w:rPr>
          <w:rFonts w:hint="eastAsia"/>
        </w:rPr>
        <w:br/>
      </w:r>
      <w:r>
        <w:rPr>
          <w:rFonts w:hint="eastAsia"/>
        </w:rPr>
        <w:t>　　未来，VCD机市场将持续萎缩。一方面，随着数字娱乐内容的不断丰富和消费者对高清画质的需求提高，VCD机无法满足现代消费者的观看体验。另一方面，随着智能手机和平板电脑的普及，人们更倾向于使用这些设备观看视频内容。此外，随着云存储和在线流媒体服务的便捷性增加，传统的物理介质播放设备将逐渐退出历史舞台。</w:t>
      </w:r>
      <w:r>
        <w:rPr>
          <w:rFonts w:hint="eastAsia"/>
        </w:rPr>
        <w:br/>
      </w:r>
      <w:r>
        <w:rPr>
          <w:rFonts w:hint="eastAsia"/>
        </w:rPr>
        <w:t>　　根据中国VCD机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VCD机产业市场运行状况及竞争战略咨询报告》，较为系统、全面地分析了VCD机产业的市场状况和发展趋势，能够为企事业单位深入细致地认知VCD机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VCD机行业关键成功要素</w:t>
      </w:r>
      <w:r>
        <w:rPr>
          <w:rFonts w:hint="eastAsia"/>
        </w:rPr>
        <w:br/>
      </w:r>
      <w:r>
        <w:rPr>
          <w:rFonts w:hint="eastAsia"/>
        </w:rPr>
        <w:t>　　第四节 VCD机行业价值链分析</w:t>
      </w:r>
      <w:r>
        <w:rPr>
          <w:rFonts w:hint="eastAsia"/>
        </w:rPr>
        <w:br/>
      </w:r>
      <w:r>
        <w:rPr>
          <w:rFonts w:hint="eastAsia"/>
        </w:rPr>
        <w:t>　　第五节 VCD机产业链分析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2023-2024年全球VCD机市场现状及发展趋势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全球VCD机市场现状及发展趋势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一、全球VCD机产业发展阶段</w:t>
      </w:r>
      <w:r>
        <w:rPr>
          <w:rFonts w:hint="eastAsia"/>
        </w:rPr>
        <w:br/>
      </w:r>
      <w:r>
        <w:rPr>
          <w:rFonts w:hint="eastAsia"/>
        </w:rPr>
        <w:t>　　　　二、全球VCD机产业竞争现状</w:t>
      </w:r>
      <w:r>
        <w:rPr>
          <w:rFonts w:hint="eastAsia"/>
        </w:rPr>
        <w:br/>
      </w:r>
      <w:r>
        <w:rPr>
          <w:rFonts w:hint="eastAsia"/>
        </w:rPr>
        <w:t>　　　　三、全球VCD机产业投资状况</w:t>
      </w:r>
      <w:r>
        <w:rPr>
          <w:rFonts w:hint="eastAsia"/>
        </w:rPr>
        <w:br/>
      </w:r>
      <w:r>
        <w:rPr>
          <w:rFonts w:hint="eastAsia"/>
        </w:rPr>
        <w:t>　　　　四、全球VCD机产业市场发展趋势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全球主要国家地区VCD机市场现状及发展趋势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全球VCD机市场经营模式现状及发展趋势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2023-2024年中国VCD机产业链发展状况分析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中国VCD机产业发展分析</w:t>
      </w:r>
      <w:r>
        <w:rPr>
          <w:rFonts w:hint="eastAsia"/>
        </w:rPr>
        <w:br/>
      </w:r>
      <w:r>
        <w:rPr>
          <w:rFonts w:hint="eastAsia"/>
        </w:rPr>
        <w:t>　　第一节 中国VCD机产业发展现状</w:t>
      </w:r>
      <w:r>
        <w:rPr>
          <w:rFonts w:hint="eastAsia"/>
        </w:rPr>
        <w:br/>
      </w:r>
      <w:r>
        <w:rPr>
          <w:rFonts w:hint="eastAsia"/>
        </w:rPr>
        <w:t>　　第二节 中国VCD机产业国际地位现状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中国VCD机产业经济运行现状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中国VCD机产业运营模式现状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中国VCD机产业存在的问题及发展障碍分析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中国VCD机产业发展趋势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中国VCD机市场供给状况</w:t>
      </w:r>
      <w:r>
        <w:rPr>
          <w:rFonts w:hint="eastAsia"/>
        </w:rPr>
        <w:br/>
      </w:r>
      <w:r>
        <w:rPr>
          <w:rFonts w:hint="eastAsia"/>
        </w:rPr>
        <w:t>　　第二节 中国VCD机市场需求状况</w:t>
      </w:r>
      <w:r>
        <w:rPr>
          <w:rFonts w:hint="eastAsia"/>
        </w:rPr>
        <w:br/>
      </w:r>
      <w:r>
        <w:rPr>
          <w:rFonts w:hint="eastAsia"/>
        </w:rPr>
        <w:t>　　第三节 中国VCD机市场结构状况</w:t>
      </w:r>
      <w:r>
        <w:rPr>
          <w:rFonts w:hint="eastAsia"/>
        </w:rPr>
        <w:br/>
      </w:r>
      <w:r>
        <w:rPr>
          <w:rFonts w:hint="eastAsia"/>
        </w:rPr>
        <w:t>　　第四节 中国VCD机市场存在的问题及障碍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中国VCD机市场发展潜力及发展趋势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中国VCD机市场消费者行为状况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中国VCD机产业基本竞争战略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四、VCD机产业该战略的SWOT分析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五、VCD机产业该战略的典型企业分析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中国VCD机产业市场竞争策略分析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VCD机产业市场五种竞争动力模式结构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VCD机产业市场核心竞争力的塑造要素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VCD机产业市场不同市场地位的竞争策略分析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VCD机产业市场竞争案例分析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中国VCD机产业市场营销策略竞争分析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中国VCD机产业重点企业市场竞争策略研究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中国VCD机产业市场发展预测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中国VCD机产业发展环境预测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中国VCD机产业发展预测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中国VCD机市场发展预测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一、2024-2030年中国VCD机市场需求预测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二、2024-2030年中国VCD机市场结构预测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三、2024-2030年中国VCD机市场集中度预测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四、2024-2030年中国VCD机市场供给预测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五、2024-2030年中国VCD机市场价格预测</w:t>
      </w:r>
      <w:r>
        <w:rPr>
          <w:rFonts w:hint="eastAsia"/>
        </w:rPr>
        <w:br/>
      </w:r>
      <w:r>
        <w:rPr>
          <w:rFonts w:hint="eastAsia"/>
        </w:rPr>
        <w:t>　　第四节 中国VCD机产业竞争发展趋势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中国VCD机产业市场投资机会与风险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中国VCD机产业市场投资优势分析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中国VCD机产业市场投资劣势分析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中国VCD机产业市场投资机会分析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中国VCD机产业市场投资风险分析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中国VCD机产业市场竞争策略建议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中国VCD机产业竞争战略建议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中国VCD机产业竞争策略建议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中国VCD机市场竞争策略建议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2019-2024年中国VCD机市场需求量及增速统计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2019-2024年中国VCD机行业市场规模及增长情况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2024-2030年中国VCD机市场需求量预测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2024-2030年中国VCD机行业发展趋势预测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657fc00a405d" w:history="1">
        <w:r>
          <w:rPr>
            <w:rStyle w:val="Hyperlink"/>
          </w:rPr>
          <w:t>2024-2030年中国VCD机产业市场调研及发展前景预测报告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c657fc00a405d" w:history="1">
        <w:r>
          <w:rPr>
            <w:rStyle w:val="Hyperlink"/>
          </w:rPr>
          <w:t>https://www.20087.com/A/18/VCDJiFaZhanQuShi.html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2b6d30a14d64" w:history="1">
      <w:r>
        <w:rPr>
          <w:rStyle w:val="Hyperlink"/>
        </w:rPr>
        <w:t>2024-2030年中国VCD机产业市场调研及发展前景预测报告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VCDJiFaZhanQuShi.html" TargetMode="External" Id="R13dc657fc00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VCDJiFaZhanQuShi.html" TargetMode="External" Id="Rd4712b6d30a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2023-12-14T04:00:00Z</dcterms:created>
  <dcterms:modified xsi:type="dcterms:W3CDTF">2023-12-14T05:00:00Z</dcterms:modified>
  <dc:subject>2024-2030年中国VCD机产业市场调研及发展前景预测报告</dc:subject>
  <dc:title>2024-2030年中国VCD机产业市场调研及发展前景预测报告</dc:title>
  <cp:keywords>2024-2030年中国VCD机产业市场调研及发展前景预测报告</cp:keywords>
  <dc:description>2024-2030年中国VCD机产业市场调研及发展前景预测报告</dc:description>
</cp:coreProperties>
</file>