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e5ab0ed24128" w:history="1">
              <w:r>
                <w:rPr>
                  <w:rStyle w:val="Hyperlink"/>
                </w:rPr>
                <w:t>2023-2029年中国电茶壶行业发展回顾及未来走势分析报告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e5ab0ed24128" w:history="1">
              <w:r>
                <w:rPr>
                  <w:rStyle w:val="Hyperlink"/>
                </w:rPr>
                <w:t>2023-2029年中国电茶壶行业发展回顾及未来走势分析报告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3e5ab0ed24128" w:history="1">
                <w:r>
                  <w:rPr>
                    <w:rStyle w:val="Hyperlink"/>
                  </w:rPr>
                  <w:t>https://www.20087.com/1/19/DianChaHuShiChangQianJing.html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家用电器，在日常生活中有着广泛的应用。近年来，随着消费者对健康饮水和便捷生活的追求，电茶壶的设计和制造水平不断提高。现代电茶壶不仅具备快速加热和保温功能，还能通过智能化技术实现温度调节和预约煮水，提高了用户的使用体验。此外，随着消费者对产品外观和设计的关注度提高，对美观且实用的电茶壶需求也在增加。</w:t>
      </w:r>
      <w:r>
        <w:rPr>
          <w:rFonts w:hint="eastAsia"/>
        </w:rPr>
        <w:br/>
      </w:r>
      <w:r>
        <w:rPr>
          <w:rFonts w:hint="eastAsia"/>
        </w:rPr>
        <w:t>　　未来，电茶壶市场将持续增长。一方面，随着消费者对健康饮水和便捷生活的追求，对高质量、多功能的电茶壶需求将持续增加。另一方面，随着技术的进步，电茶壶将更加注重智能化和服务体验，如实现远程控制、语音识别等功能，提高产品的可靠性和使用效率。此外，随着消费者对环保和可持续发展的关注，对低能耗、低排放的电茶壶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e5ab0ed24128" w:history="1">
        <w:r>
          <w:rPr>
            <w:rStyle w:val="Hyperlink"/>
          </w:rPr>
          <w:t>2023-2029年中国电茶壶行业发展回顾及未来走势分析报告</w:t>
        </w:r>
      </w:hyperlink>
      <w:r>
        <w:rPr>
          <w:rFonts w:hint="eastAsia"/>
        </w:rPr>
        <w:t>》全面分析了电茶壶行业的市场规模、供需状况及产业链结构，深入探讨了电茶壶各细分市场的品牌竞争情况和价格动态，聚焦电茶壶重点企业经营现状，揭示了行业的集中度和竞争格局。此外，电茶壶报告对电茶壶行业的市场前景进行了科学预测，揭示了行业未来的发展趋势、潜在风险和机遇。电茶壶报告旨在为电茶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2022-2023年全球电茶壶市场现状及发展趋势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全球电茶壶市场现状及发展趋势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一、全球电茶壶产业竞争现状</w:t>
      </w:r>
      <w:r>
        <w:rPr>
          <w:rFonts w:hint="eastAsia"/>
        </w:rPr>
        <w:br/>
      </w:r>
      <w:r>
        <w:rPr>
          <w:rFonts w:hint="eastAsia"/>
        </w:rPr>
        <w:t>　　　　二、全球电茶壶产业投资状况</w:t>
      </w:r>
      <w:r>
        <w:rPr>
          <w:rFonts w:hint="eastAsia"/>
        </w:rPr>
        <w:br/>
      </w:r>
      <w:r>
        <w:rPr>
          <w:rFonts w:hint="eastAsia"/>
        </w:rPr>
        <w:t>　　　　三、全球电茶壶产业市场发展趋势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全球主要国家电茶壶市场现状及发展趋势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一、A国家地区电茶壶市场现状及发展趋势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2018-2023年电茶壶产业市场规模状况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2018-2023年电茶壶产业投资状况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全球主要国家地区电茶壶产业现状及产业转移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全球电茶壶市场经营模式现状及发展趋势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中国电茶壶产业链发展状况分析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中国电茶壶产业发展分析</w:t>
      </w:r>
      <w:r>
        <w:rPr>
          <w:rFonts w:hint="eastAsia"/>
        </w:rPr>
        <w:br/>
      </w:r>
      <w:r>
        <w:rPr>
          <w:rFonts w:hint="eastAsia"/>
        </w:rPr>
        <w:t>　　第一节 中国电茶壶产业发展现状</w:t>
      </w:r>
      <w:r>
        <w:rPr>
          <w:rFonts w:hint="eastAsia"/>
        </w:rPr>
        <w:br/>
      </w:r>
      <w:r>
        <w:rPr>
          <w:rFonts w:hint="eastAsia"/>
        </w:rPr>
        <w:t>　　第二节 中国电茶壶产业国际地位现状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中国电茶壶产业经济运行现状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中国电茶壶产业运营模式现状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中国电茶壶产业存在的问题及发展策略分析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中国电茶壶产业发展趋势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中国电茶壶市场现状及发展趋势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中国电茶壶市场供给状况</w:t>
      </w:r>
      <w:r>
        <w:rPr>
          <w:rFonts w:hint="eastAsia"/>
        </w:rPr>
        <w:br/>
      </w:r>
      <w:r>
        <w:rPr>
          <w:rFonts w:hint="eastAsia"/>
        </w:rPr>
        <w:t>　　第二节 中国电茶壶市场需求状况</w:t>
      </w:r>
      <w:r>
        <w:rPr>
          <w:rFonts w:hint="eastAsia"/>
        </w:rPr>
        <w:br/>
      </w:r>
      <w:r>
        <w:rPr>
          <w:rFonts w:hint="eastAsia"/>
        </w:rPr>
        <w:t>　　第三节 中国电茶壶市场结构状况</w:t>
      </w:r>
      <w:r>
        <w:rPr>
          <w:rFonts w:hint="eastAsia"/>
        </w:rPr>
        <w:br/>
      </w:r>
      <w:r>
        <w:rPr>
          <w:rFonts w:hint="eastAsia"/>
        </w:rPr>
        <w:t>　　第四节 中国电茶壶市场存在的问题及发展策略分析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中国电茶壶市场发展潜力及发展趋势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中国电茶壶产业基本竞争战略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四、电茶壶产业该战略的SWOT分析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五、电茶壶产业该战略的典型企业分析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国外领先企业在中国电茶壶产业市场竞争策略研究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中国电茶壶产业市场发展预测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中国电茶壶产业发展环境预测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中国电茶壶市场发展预测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一、2023-2029年中国电茶壶市场需求预测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二、2023-2029年中国电茶壶市场结构预测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三、2023-2029年中国电茶壶市场集中度预测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四、2023-2029年中国电茶壶市场供给预测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五、2023-2029年中国电茶壶市场价格预测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中国电茶壶产业市场投资优势分析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中国电茶壶产业市场投资劣势分析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中国电茶壶产业市场投资机会分析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中国电茶壶产业市场投资风险分析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中国电茶壶产业市场竞争策略建议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中国电茶壶产业竞争战略建议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　中国电茶壶市场竞争策略建议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e5ab0ed24128" w:history="1">
        <w:r>
          <w:rPr>
            <w:rStyle w:val="Hyperlink"/>
          </w:rPr>
          <w:t>2023-2029年中国电茶壶行业发展回顾及未来走势分析报告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3e5ab0ed24128" w:history="1">
        <w:r>
          <w:rPr>
            <w:rStyle w:val="Hyperlink"/>
          </w:rPr>
          <w:t>https://www.20087.com/1/19/DianChaHuShiChangQianJing.html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d8c55ce49449c" w:history="1">
      <w:r>
        <w:rPr>
          <w:rStyle w:val="Hyperlink"/>
        </w:rPr>
        <w:t>2023-2029年中国电茶壶行业发展回顾及未来走势分析报告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ChaHuShiChangQianJing.html" TargetMode="External" Id="R6343e5ab0ed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ChaHuShiChangQianJing.html" TargetMode="External" Id="R92cd8c55ce4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2022-12-19T04:11:00Z</dcterms:created>
  <dcterms:modified xsi:type="dcterms:W3CDTF">2022-12-19T05:11:00Z</dcterms:modified>
  <dc:subject>2023-2029年中国电茶壶行业发展回顾及未来走势分析报告</dc:subject>
  <dc:title>2023-2029年中国电茶壶行业发展回顾及未来走势分析报告</dc:title>
  <cp:keywords>2023-2029年中国电茶壶行业发展回顾及未来走势分析报告</cp:keywords>
  <dc:description>2023-2029年中国电茶壶行业发展回顾及未来走势分析报告</dc:description>
</cp:coreProperties>
</file>