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062e96f59435a" w:history="1">
              <w:r>
                <w:rPr>
                  <w:rStyle w:val="Hyperlink"/>
                </w:rPr>
                <w:t>2026-2032年全球与中国食品级不粘涂层市场现状及发展前景报告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062e96f59435a" w:history="1">
              <w:r>
                <w:rPr>
                  <w:rStyle w:val="Hyperlink"/>
                </w:rPr>
                <w:t>2026-2032年全球与中国食品级不粘涂层市场现状及发展前景报告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062e96f59435a" w:history="1">
                <w:r>
                  <w:rPr>
                    <w:rStyle w:val="Hyperlink"/>
                  </w:rPr>
                  <w:t>https://www.20087.com/1/89/ShiPinJiBuZhanTuCengQianJing.html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食品级不粘涂层是炊具、烘焙模具及食品加工设备内表面的关键功能层，主流技术包括聚四氟乙烯（PTFE）基、陶瓷溶胶-凝胶及硅树脂体系，需通过FDA 21 CFR 175.300、EU 10/2011等食品安全认证。现代涂层强调高耐热性（&gt;260℃）、耐磨性（经受金属铲刮擦）及不含PFOA/PFOS等持久性污染物。陶瓷涂层因无氟、高硬度特性在高端市场占比提升，而多层复合结构（底涂+面涂）显著改善附着力。然而，在长期高温干烧下有机涂层分解风险、陶瓷涂层脆性导致微裂纹，以及回收再利用困难等问题，仍是行业可持续发展瓶颈。</w:t>
      </w:r>
      <w:r>
        <w:rPr>
          <w:rFonts w:hint="eastAsia"/>
        </w:rPr>
        <w:br/>
      </w:r>
      <w:r>
        <w:rPr>
          <w:rFonts w:hint="eastAsia"/>
        </w:rPr>
        <w:t>　　未来，食品级不粘涂层将聚焦于无氟高性能材料、自修复机制与绿色制造三大方向。市场调研网指出，一方面，基于石墨烯、氮化硼或生物基聚合物的新型涂层将兼顾不粘性、导热性与环境友好性；另一方面，微胶囊化硅油或动态共价网络可在划伤时释放修复剂，延长使用寿命。在工艺层面，水性喷涂与低温固化技术将减少VOC排放与能耗。此外，随着循环经济法规趋严，可剥离、可回收涂层设计将成为研发重点。长远来看，该涂层将从被动防粘层升级为安全、耐用、可循环的智能食品接触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062e96f59435a" w:history="1">
        <w:r>
          <w:rPr>
            <w:rStyle w:val="Hyperlink"/>
          </w:rPr>
          <w:t>2026-2032年全球与中国食品级不粘涂层市场现状及发展前景报告</w:t>
        </w:r>
      </w:hyperlink>
      <w:r>
        <w:rPr>
          <w:rFonts w:hint="eastAsia"/>
        </w:rPr>
        <w:t>》系统分析了食品级不粘涂层行业的现状，全面梳理了食品级不粘涂层市场需求、市场规模、产业链结构及价格体系，详细解读了食品级不粘涂层细分市场特点。报告结合权威数据，科学预测了食品级不粘涂层市场前景与发展趋势，客观分析了品牌竞争格局、市场集中度及重点企业的运营表现，并指出了食品级不粘涂层行业面临的机遇与风险。为食品级不粘涂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按产品类型细分，全球食品级不粘涂层市场规模2021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PTFE</w:t>
      </w:r>
      <w:r>
        <w:rPr>
          <w:rFonts w:hint="eastAsia"/>
        </w:rPr>
        <w:br/>
      </w:r>
      <w:r>
        <w:rPr>
          <w:rFonts w:hint="eastAsia"/>
        </w:rPr>
        <w:t>　　　　1.3.3 PFA</w:t>
      </w:r>
      <w:r>
        <w:rPr>
          <w:rFonts w:hint="eastAsia"/>
        </w:rPr>
        <w:br/>
      </w:r>
      <w:r>
        <w:rPr>
          <w:rFonts w:hint="eastAsia"/>
        </w:rPr>
        <w:t>　　　　1.3.4 FEP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按应用细分，全球食品级不粘涂层市场规模2021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厨具</w:t>
      </w:r>
      <w:r>
        <w:rPr>
          <w:rFonts w:hint="eastAsia"/>
        </w:rPr>
        <w:br/>
      </w:r>
      <w:r>
        <w:rPr>
          <w:rFonts w:hint="eastAsia"/>
        </w:rPr>
        <w:t>　　　　1.4.3 食品加工设备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食品级不粘涂层行业发展总体概况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食品级不粘涂层行业发展主要特点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食品级不粘涂层行业发展影响因素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食品级不粘涂层有利因素</w:t>
      </w:r>
      <w:r>
        <w:rPr>
          <w:rFonts w:hint="eastAsia"/>
        </w:rPr>
        <w:br/>
      </w:r>
      <w:r>
        <w:rPr>
          <w:rFonts w:hint="eastAsia"/>
        </w:rPr>
        <w:t>　　　　1.5.3 .2 食品级不粘涂层不利因素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全球市场，近三年食品级不粘涂层主要企业占有率及排名（按销量）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食品级不粘涂层主要企业在国际市场占有率（按销量，2023-2026）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2025年食品级不粘涂层主要企业在国际市场排名（按销量）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全球市场主要企业食品级不粘涂层销量（2023-2026）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全球市场，近三年食品级不粘涂层主要企业占有率及排名（按收入）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食品级不粘涂层主要企业在国际市场占有率（按收入，2023-2026）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2025年食品级不粘涂层主要企业在国际市场排名（按收入）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全球市场主要企业食品级不粘涂层销售收入（2023-2026）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全球市场主要企业食品级不粘涂层销售价格（2023-2026）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中国市场，近三年食品级不粘涂层主要企业占有率及排名（按销量）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食品级不粘涂层主要企业在中国市场占有率（按销量，2023-2026）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2025年食品级不粘涂层主要企业在中国市场排名（按销量）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中国市场主要企业食品级不粘涂层销量（2023-2026）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中国市场，近三年食品级不粘涂层主要企业占有率及排名（按收入）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食品级不粘涂层主要企业在中国市场占有率（按收入，2023-2026）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2025年食品级不粘涂层主要企业在中国市场排名（按收入）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中国市场主要企业食品级不粘涂层销售收入（2023-2026）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全球主要厂商食品级不粘涂层总部及产地分布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全球主要厂商成立时间及食品级不粘涂层商业化日期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全球主要厂商食品级不粘涂层产品类型及应用</w:t>
      </w:r>
      <w:r>
        <w:rPr>
          <w:rFonts w:hint="eastAsia"/>
        </w:rPr>
        <w:br/>
      </w:r>
      <w:r>
        <w:rPr>
          <w:rFonts w:hint="eastAsia"/>
        </w:rPr>
        <w:t>　　2.9 食品级不粘涂层行业集中度、竞争程度分析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食品级不粘涂层行业集中度分析：2025年全球Top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全球食品级不粘涂层第一梯队、第二梯队和第三梯队生产商（品牌）及市场份额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全球食品级不粘涂层总体规模分析</w:t>
      </w:r>
      <w:r>
        <w:rPr>
          <w:rFonts w:hint="eastAsia"/>
        </w:rPr>
        <w:br/>
      </w:r>
      <w:r>
        <w:rPr>
          <w:rFonts w:hint="eastAsia"/>
        </w:rPr>
        <w:t>　　3.1 全球食品级不粘涂层供需现状及预测（2021-2032）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全球食品级不粘涂层产能、产量、产能利用率及发展趋势（2021-2032）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全球食品级不粘涂层产量、需求量及发展趋势（2021-2032）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全球主要地区食品级不粘涂层产量及发展趋势（2021-2032）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全球主要地区食品级不粘涂层产量（2021-2026）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全球主要地区食品级不粘涂层产量（2027-2032）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全球主要地区食品级不粘涂层产量市场份额（2021-2032）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中国食品级不粘涂层供需现状及预测（2021-2032）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中国食品级不粘涂层产能、产量、产能利用率及发展趋势（2021-2032）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中国食品级不粘涂层产量、市场需求量及发展趋势（2021-2032）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中国市场食品级不粘涂层进出口（2021-2032）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全球食品级不粘涂层销量及销售额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全球市场食品级不粘涂层销售额（2021-2032）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全球市场食品级不粘涂层销量（2021-2032）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全球市场食品级不粘涂层价格趋势（2021-2032）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全球食品级不粘涂层主要地区分析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全球主要地区食品级不粘涂层市场规模分析：2021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全球主要地区食品级不粘涂层销售收入及市场份额（2021-2026）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全球主要地区食品级不粘涂层销售收入预测（2027-2032）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全球主要地区食品级不粘涂层销量分析：2021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全球主要地区食品级不粘涂层销量及市场份额（2021-2026）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全球主要地区食品级不粘涂层销量及市场份额预测（2027-2032）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北美市场食品级不粘涂层销量、收入及增长率（2021-2032）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欧洲市场食品级不粘涂层销量、收入及增长率（2021-2032）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中国市场食品级不粘涂层销量、收入及增长率（2021-2032）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日本市场食品级不粘涂层销量、收入及增长率（2021-2032）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东南亚市场食品级不粘涂层销量、收入及增长率（2021-2032）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印度市场食品级不粘涂层销量、收入及增长率（2021-2032）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南美市场食品级不粘涂层销量、收入及增长率（2021-2032）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中东市场食品级不粘涂层销量、收入及增长率（2021-2032）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食品级不粘涂层销量、收入、价格及毛利率（2021-2026）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食品级不粘涂层销量、收入、价格及毛利率（2021-2026）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食品级不粘涂层销量、收入、价格及毛利率（2021-2026）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食品级不粘涂层销量、收入、价格及毛利率（2021-2026）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食品级不粘涂层销量、收入、价格及毛利率（2021-2026）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食品级不粘涂层销量、收入、价格及毛利率（2021-2026）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食品级不粘涂层销量、收入、价格及毛利率（2021-2026）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食品级不粘涂层销量、收入、价格及毛利率（2021-2026）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食品级不粘涂层销量、收入、价格及毛利率（2021-2026）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食品级不粘涂层销量、收入、价格及毛利率（2021-2026）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食品级不粘涂层销量、收入、价格及毛利率（2021-2026）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食品级不粘涂层销量、收入、价格及毛利率（2021-2026）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不同产品类型食品级不粘涂层分析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全球不同产品类型食品级不粘涂层销量（2021-2032）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全球不同产品类型食品级不粘涂层销量及市场份额（2021-2026）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全球不同产品类型食品级不粘涂层销量预测（2027-2032）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全球不同产品类型食品级不粘涂层收入（2021-2032）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全球不同产品类型食品级不粘涂层收入及市场份额（2021-2026）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全球不同产品类型食品级不粘涂层收入预测（2027-2032）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全球不同产品类型食品级不粘涂层价格走势（2021-2032）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中国不同产品类型食品级不粘涂层销量（2021-2032）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中国不同产品类型食品级不粘涂层销量及市场份额（2021-2026）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中国不同产品类型食品级不粘涂层销量预测（2027-2032）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中国不同产品类型食品级不粘涂层收入（2021-2032）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中国不同产品类型食品级不粘涂层收入及市场份额（2021-2026）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中国不同产品类型食品级不粘涂层收入预测（2027-2032）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不同应用食品级不粘涂层分析</w:t>
      </w:r>
      <w:r>
        <w:rPr>
          <w:rFonts w:hint="eastAsia"/>
        </w:rPr>
        <w:br/>
      </w:r>
      <w:r>
        <w:rPr>
          <w:rFonts w:hint="eastAsia"/>
        </w:rPr>
        <w:t>　　7.1 全球不同应用食品级不粘涂层销量（2021-2032）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全球不同应用食品级不粘涂层销量及市场份额（2021-2026）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全球不同应用食品级不粘涂层销量预测（2027-2032）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全球不同应用食品级不粘涂层收入（2021-2032）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全球不同应用食品级不粘涂层收入及市场份额（2021-2026）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全球不同应用食品级不粘涂层收入预测（2027-2032）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全球不同应用食品级不粘涂层价格走势（2021-2032）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中国不同应用食品级不粘涂层销量（2021-2032）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中国不同应用食品级不粘涂层销量及市场份额（2021-2026）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中国不同应用食品级不粘涂层销量预测（2027-2032）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中国不同应用食品级不粘涂层收入（2021-2032）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中国不同应用食品级不粘涂层收入及市场份额（2021-2026）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中国不同应用食品级不粘涂层收入预测（2027-2032）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食品级不粘涂层行业发展趋势</w:t>
      </w:r>
      <w:r>
        <w:rPr>
          <w:rFonts w:hint="eastAsia"/>
        </w:rPr>
        <w:br/>
      </w:r>
      <w:r>
        <w:rPr>
          <w:rFonts w:hint="eastAsia"/>
        </w:rPr>
        <w:t>　　8.2 食品级不粘涂层行业主要驱动因素</w:t>
      </w:r>
      <w:r>
        <w:rPr>
          <w:rFonts w:hint="eastAsia"/>
        </w:rPr>
        <w:br/>
      </w:r>
      <w:r>
        <w:rPr>
          <w:rFonts w:hint="eastAsia"/>
        </w:rPr>
        <w:t>　　8.3 食品级不粘涂层中国企业SWOT分析</w:t>
      </w:r>
      <w:r>
        <w:rPr>
          <w:rFonts w:hint="eastAsia"/>
        </w:rPr>
        <w:br/>
      </w:r>
      <w:r>
        <w:rPr>
          <w:rFonts w:hint="eastAsia"/>
        </w:rPr>
        <w:t>　　8.4 中国食品级不粘涂层行业政策环境分析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食品级不粘涂层行业产业链简介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食品级不粘涂层行业供应链分析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食品级不粘涂层主要原料及供应情况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食品级不粘涂层行业采购模式</w:t>
      </w:r>
      <w:r>
        <w:rPr>
          <w:rFonts w:hint="eastAsia"/>
        </w:rPr>
        <w:br/>
      </w:r>
      <w:r>
        <w:rPr>
          <w:rFonts w:hint="eastAsia"/>
        </w:rPr>
        <w:t>　　9.3 食品级不粘涂层行业生产模式</w:t>
      </w:r>
      <w:r>
        <w:rPr>
          <w:rFonts w:hint="eastAsia"/>
        </w:rPr>
        <w:br/>
      </w:r>
      <w:r>
        <w:rPr>
          <w:rFonts w:hint="eastAsia"/>
        </w:rPr>
        <w:t>　　9.4 食品级不粘涂层行业销售模式及销售渠道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按产品类型细分，全球食品级不粘涂层市场规模2021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按应用细分，全球食品级不粘涂层市场规模（CAGR）2021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食品级不粘涂层行业发展主要特点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食品级不粘涂层行业发展有利因素分析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食品级不粘涂层行业发展不利因素分析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进入食品级不粘涂层行业壁垒</w:t>
      </w:r>
      <w:r>
        <w:rPr>
          <w:rFonts w:hint="eastAsia"/>
        </w:rPr>
        <w:br/>
      </w:r>
      <w:r>
        <w:rPr>
          <w:rFonts w:hint="eastAsia"/>
        </w:rPr>
        <w:t>　　表 7： 食品级不粘涂层主要企业在国际市场占有率（按销量，2023-2026）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2025年食品级不粘涂层主要企业在国际市场排名（按销量）&amp;（吨）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全球市场主要企业食品级不粘涂层销量（2023-2026）&amp;（吨）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食品级不粘涂层主要企业在国际市场占有率（按收入，2023-2026）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2025年食品级不粘涂层主要企业在国际市场排名（按收入）&amp;（万元）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全球市场主要企业食品级不粘涂层销售收入（2023-2026）&amp;（万元）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全球市场主要企业食品级不粘涂层销售价格（2023-2026）&amp;（元/吨）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食品级不粘涂层主要企业在中国市场占有率（按销量，2023-2026）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2025年食品级不粘涂层主要企业在中国市场排名（按销量）&amp;（吨）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中国市场主要企业食品级不粘涂层销量（2023-2026）&amp;（吨）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食品级不粘涂层主要企业在中国市场占有率（按收入，2023-2026）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2025年食品级不粘涂层主要企业在中国市场排名（按收入）&amp;（万元）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中国市场主要企业食品级不粘涂层销售收入（2023-2026）&amp;（万元）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全球主要厂商食品级不粘涂层总部及产地分布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全球主要厂商成立时间及食品级不粘涂层商业化日期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全球主要厂商食品级不粘涂层产品类型及应用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2025年全球食品级不粘涂层主要厂商市场地位（第一梯队、第二梯队和第三梯队）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全球食品级不粘涂层市场投资、并购等现状分析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全球主要地区食品级不粘涂层产量增速（CAGR）：（2021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全球主要地区食品级不粘涂层产量（2021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全球主要地区食品级不粘涂层产量（2021-2026）&amp;（吨）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全球主要地区食品级不粘涂层产量（2027-2032）&amp;（吨）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全球主要地区食品级不粘涂层产量市场份额（2021-2026）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全球主要地区食品级不粘涂层产量市场份额（2027-2032）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中国市场食品级不粘涂层产量、销量、进出口（2021-2026）&amp;（吨）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中国市场食品级不粘涂层产量、销量、进出口预测（2027-2032）&amp;（吨）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全球主要地区食品级不粘涂层销售收入增速：（2021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全球主要地区食品级不粘涂层销售收入（2021-2026）&amp;（万元）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全球主要地区食品级不粘涂层销售收入市场份额（2021-2026）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全球主要地区食品级不粘涂层收入（2027-2032）&amp;（万元）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全球主要地区食品级不粘涂层收入市场份额（2027-2032）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全球主要地区食品级不粘涂层销量（吨）：2021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全球主要地区食品级不粘涂层销量（2021-2026）&amp;（吨）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全球主要地区食品级不粘涂层销量市场份额（2021-2026）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全球主要地区食品级不粘涂层销量（2027-2032）&amp;（吨）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全球主要地区食品级不粘涂层销量份额（2027-2032）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食品级不粘涂层销量（吨）、收入（万元）、价格（元/吨）及毛利率（2021-2026）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食品级不粘涂层销量（吨）、收入（万元）、价格（元/吨）及毛利率（2021-2026）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食品级不粘涂层销量（吨）、收入（万元）、价格（元/吨）及毛利率（2021-2026）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食品级不粘涂层销量（吨）、收入（万元）、价格（元/吨）及毛利率（2021-2026）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食品级不粘涂层销量（吨）、收入（万元）、价格（元/吨）及毛利率（2021-2026）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食品级不粘涂层销量（吨）、收入（万元）、价格（元/吨）及毛利率（2021-2026）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食品级不粘涂层销量（吨）、收入（万元）、价格（元/吨）及毛利率（2021-2026）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食品级不粘涂层销量（吨）、收入（万元）、价格（元/吨）及毛利率（2021-2026）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食品级不粘涂层销量（吨）、收入（万元）、价格（元/吨）及毛利率（2021-2026）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食品级不粘涂层销量（吨）、收入（万元）、价格（元/吨）及毛利率（2021-2026）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食品级不粘涂层销量（吨）、收入（万元）、价格（元/吨）及毛利率（2021-2026）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食品级不粘涂层生产基地、销售区域、竞争对手及市场地位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食品级不粘涂层产品规格、参数及市场应用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食品级不粘涂层销量（吨）、收入（万元）、价格（元/吨）及毛利率（2021-2026）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全球不同产品类型食品级不粘涂层销量（2021-2026）&amp;（吨）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全球不同产品类型食品级不粘涂层销量市场份额（2021-2026）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全球不同产品类型食品级不粘涂层销量预测（2027-2032）&amp;（吨）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全球市场不同产品类型食品级不粘涂层销量市场份额预测（2027-2032）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全球不同产品类型食品级不粘涂层收入（2021-2026）&amp;（万元）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全球不同产品类型食品级不粘涂层收入市场份额（2021-2026）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全球不同产品类型食品级不粘涂层收入预测（2027-2032）&amp;（万元）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全球不同产品类型食品级不粘涂层收入市场份额预测（2027-2032）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中国不同产品类型食品级不粘涂层销量（2021-2026）&amp;（吨）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中国不同产品类型食品级不粘涂层销量市场份额（2021-2026）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中国不同产品类型食品级不粘涂层销量预测（2027-2032）&amp;（吨）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全球市场不同产品类型食品级不粘涂层销量市场份额预测（2027-2032）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中国不同产品类型食品级不粘涂层收入（2021-2026）&amp;（万元）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中国不同产品类型食品级不粘涂层收入市场份额（2021-2026）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中国不同产品类型食品级不粘涂层收入预测（2027-2032）&amp;（万元）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中国不同产品类型食品级不粘涂层收入市场份额预测（2027-2032）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全球不同应用食品级不粘涂层销量（2021-2026）&amp;（吨）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全球不同应用食品级不粘涂层销量市场份额（2021-2026）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全球不同应用食品级不粘涂层销量预测（2027-2032）&amp;（吨）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全球市场不同应用食品级不粘涂层销量市场份额预测（2027-2032）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全球不同应用食品级不粘涂层收入（2021-2026）&amp;（万元）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全球不同应用食品级不粘涂层收入市场份额（2021-2026）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全球不同应用食品级不粘涂层收入预测（2027-2032）&amp;（万元）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全球不同应用食品级不粘涂层收入市场份额预测（2027-2032）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中国不同应用食品级不粘涂层销量（2021-2026）&amp;（吨）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中国不同应用食品级不粘涂层销量市场份额（2021-2026）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中国不同应用食品级不粘涂层销量预测（2027-2032）&amp;（吨）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中国市场不同应用食品级不粘涂层销量市场份额预测（2027-2032）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中国不同应用食品级不粘涂层收入（2021-2026）&amp;（万元）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中国不同应用食品级不粘涂层收入市场份额（2021-2026）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中国不同应用食品级不粘涂层收入预测（2027-2032）&amp;（万元）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中国不同应用食品级不粘涂层收入市场份额预测（2027-2032）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食品级不粘涂层行业发展趋势</w:t>
      </w:r>
      <w:r>
        <w:rPr>
          <w:rFonts w:hint="eastAsia"/>
        </w:rPr>
        <w:br/>
      </w:r>
      <w:r>
        <w:rPr>
          <w:rFonts w:hint="eastAsia"/>
        </w:rPr>
        <w:t>　　表 136： 食品级不粘涂层行业主要驱动因素</w:t>
      </w:r>
      <w:r>
        <w:rPr>
          <w:rFonts w:hint="eastAsia"/>
        </w:rPr>
        <w:br/>
      </w:r>
      <w:r>
        <w:rPr>
          <w:rFonts w:hint="eastAsia"/>
        </w:rPr>
        <w:t>　　表 137： 食品级不粘涂层行业供应链分析</w:t>
      </w:r>
      <w:r>
        <w:rPr>
          <w:rFonts w:hint="eastAsia"/>
        </w:rPr>
        <w:br/>
      </w:r>
      <w:r>
        <w:rPr>
          <w:rFonts w:hint="eastAsia"/>
        </w:rPr>
        <w:t>　　表 138： 食品级不粘涂层上游原料供应商</w:t>
      </w:r>
      <w:r>
        <w:rPr>
          <w:rFonts w:hint="eastAsia"/>
        </w:rPr>
        <w:br/>
      </w:r>
      <w:r>
        <w:rPr>
          <w:rFonts w:hint="eastAsia"/>
        </w:rPr>
        <w:t>　　表 139： 食品级不粘涂层主要地区不同应用客户分析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食品级不粘涂层典型经销商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食品级不粘涂层产品图片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全球不同产品类型食品级不粘涂层销售额2021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全球不同产品类型食品级不粘涂层市场份额2025 &amp; 2032</w:t>
      </w:r>
      <w:r>
        <w:rPr>
          <w:rFonts w:hint="eastAsia"/>
        </w:rPr>
        <w:br/>
      </w:r>
      <w:r>
        <w:rPr>
          <w:rFonts w:hint="eastAsia"/>
        </w:rPr>
        <w:t>　　图 4： PTFE产品图片</w:t>
      </w:r>
      <w:r>
        <w:rPr>
          <w:rFonts w:hint="eastAsia"/>
        </w:rPr>
        <w:br/>
      </w:r>
      <w:r>
        <w:rPr>
          <w:rFonts w:hint="eastAsia"/>
        </w:rPr>
        <w:t>　　图 5： PFA产品图片</w:t>
      </w:r>
      <w:r>
        <w:rPr>
          <w:rFonts w:hint="eastAsia"/>
        </w:rPr>
        <w:br/>
      </w:r>
      <w:r>
        <w:rPr>
          <w:rFonts w:hint="eastAsia"/>
        </w:rPr>
        <w:t>　　图 6： FEP产品图片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全球不同应用食品级不粘涂层市场份额2025 &amp; 2032</w:t>
      </w:r>
      <w:r>
        <w:rPr>
          <w:rFonts w:hint="eastAsia"/>
        </w:rPr>
        <w:br/>
      </w:r>
      <w:r>
        <w:rPr>
          <w:rFonts w:hint="eastAsia"/>
        </w:rPr>
        <w:t>　　图 10： 厨具</w:t>
      </w:r>
      <w:r>
        <w:rPr>
          <w:rFonts w:hint="eastAsia"/>
        </w:rPr>
        <w:br/>
      </w:r>
      <w:r>
        <w:rPr>
          <w:rFonts w:hint="eastAsia"/>
        </w:rPr>
        <w:t>　　图 11： 食品加工设备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2025年全球前五大生产商食品级不粘涂层市场份额</w:t>
      </w:r>
      <w:r>
        <w:rPr>
          <w:rFonts w:hint="eastAsia"/>
        </w:rPr>
        <w:br/>
      </w:r>
      <w:r>
        <w:rPr>
          <w:rFonts w:hint="eastAsia"/>
        </w:rPr>
        <w:t>　　图 14： 2025年全球食品级不粘涂层第一梯队、第二梯队和第三梯队厂商及市场份额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全球食品级不粘涂层产能、产量、产能利用率及发展趋势（2021-2032）&amp;（吨）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全球食品级不粘涂层产量、需求量及发展趋势（2021-2032）&amp;（吨）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全球主要地区食品级不粘涂层产量市场份额（2021-2032）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中国食品级不粘涂层产能、产量、产能利用率及发展趋势（2021-2032）&amp;（吨）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中国食品级不粘涂层产量、市场需求量及发展趋势（2021-2032）&amp;（吨）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全球食品级不粘涂层市场销售额及增长率：（2021-2032）&amp;（万元）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全球市场食品级不粘涂层市场规模：2021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全球市场食品级不粘涂层销量及增长率（2021-2032）&amp;（吨）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全球市场食品级不粘涂层价格趋势（2021-2032）&amp;（元/吨）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全球主要地区食品级不粘涂层销售收入（2021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全球主要地区食品级不粘涂层销售收入市场份额（2021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北美市场食品级不粘涂层销量及增长率（2021-2032）&amp;（吨）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北美市场食品级不粘涂层收入及增长率（2021-2032）&amp;（万元）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欧洲市场食品级不粘涂层销量及增长率（2021-2032）&amp;（吨）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欧洲市场食品级不粘涂层收入及增长率（2021-2032）&amp;（万元）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中国市场食品级不粘涂层销量及增长率（2021-2032）&amp;（吨）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中国市场食品级不粘涂层收入及增长率（2021-2032）&amp;（万元）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日本市场食品级不粘涂层销量及增长率（2021-2032）&amp;（吨）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日本市场食品级不粘涂层收入及增长率（2021-2032）&amp;（万元）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东南亚市场食品级不粘涂层销量及增长率（2021-2032）&amp;（吨）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东南亚市场食品级不粘涂层收入及增长率（2021-2032）&amp;（万元）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印度市场食品级不粘涂层销量及增长率（2021-2032）&amp;（吨）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印度市场食品级不粘涂层收入及增长率（2021-2032）&amp;（万元）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南美市场食品级不粘涂层销量及增长率（2021-2032）&amp;（吨）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南美市场食品级不粘涂层收入及增长率（2021-2032）&amp;（万元）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中东市场食品级不粘涂层销量及增长率（2021-2032）&amp;（吨）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中东市场食品级不粘涂层收入及增长率（2021-2032）&amp;（万元）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全球不同产品类型食品级不粘涂层价格走势（2021-2032）&amp;（元/吨）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全球不同应用食品级不粘涂层价格走势（2021-2032）&amp;（元/吨）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食品级不粘涂层中国企业SWOT分析</w:t>
      </w:r>
      <w:r>
        <w:rPr>
          <w:rFonts w:hint="eastAsia"/>
        </w:rPr>
        <w:br/>
      </w:r>
      <w:r>
        <w:rPr>
          <w:rFonts w:hint="eastAsia"/>
        </w:rPr>
        <w:t>　　图 45： 食品级不粘涂层产业链</w:t>
      </w:r>
      <w:r>
        <w:rPr>
          <w:rFonts w:hint="eastAsia"/>
        </w:rPr>
        <w:br/>
      </w:r>
      <w:r>
        <w:rPr>
          <w:rFonts w:hint="eastAsia"/>
        </w:rPr>
        <w:t>　　图 46： 食品级不粘涂层行业采购模式分析</w:t>
      </w:r>
      <w:r>
        <w:rPr>
          <w:rFonts w:hint="eastAsia"/>
        </w:rPr>
        <w:br/>
      </w:r>
      <w:r>
        <w:rPr>
          <w:rFonts w:hint="eastAsia"/>
        </w:rPr>
        <w:t>　　图 47： 食品级不粘涂层行业生产模式</w:t>
      </w:r>
      <w:r>
        <w:rPr>
          <w:rFonts w:hint="eastAsia"/>
        </w:rPr>
        <w:br/>
      </w:r>
      <w:r>
        <w:rPr>
          <w:rFonts w:hint="eastAsia"/>
        </w:rPr>
        <w:t>　　图 48： 食品级不粘涂层行业销售模式分析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062e96f59435a" w:history="1">
        <w:r>
          <w:rPr>
            <w:rStyle w:val="Hyperlink"/>
          </w:rPr>
          <w:t>2026-2032年全球与中国食品级不粘涂层市场现状及发展前景报告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062e96f59435a" w:history="1">
        <w:r>
          <w:rPr>
            <w:rStyle w:val="Hyperlink"/>
          </w:rPr>
          <w:t>https://www.20087.com/1/89/ShiPinJiBuZhanTuCengQianJing.html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9297641a74df1" w:history="1">
      <w:r>
        <w:rPr>
          <w:rStyle w:val="Hyperlink"/>
        </w:rPr>
        <w:t>2026-2032年全球与中国食品级不粘涂层市场现状及发展前景报告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iPinJiBuZhanTuCengQianJing.html" TargetMode="External" Id="R0fe062e96f59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iPinJiBuZhanTuCengQianJing.html" TargetMode="External" Id="Rcb39297641a7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2026-01-27T23:23:55Z</dcterms:created>
  <dcterms:modified xsi:type="dcterms:W3CDTF">2026-01-28T00:23:55Z</dcterms:modified>
  <dc:subject>2026-2032年全球与中国食品级不粘涂层市场现状及发展前景报告</dc:subject>
  <dc:title>2026-2032年全球与中国食品级不粘涂层市场现状及发展前景报告</dc:title>
  <cp:keywords>2026-2032年全球与中国食品级不粘涂层市场现状及发展前景报告</cp:keywords>
  <dc:description>2026-2032年全球与中国食品级不粘涂层市场现状及发展前景报告</dc:description>
</cp:coreProperties>
</file>