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a34727bfa44488" w:history="1">
              <w:r>
                <w:rPr>
                  <w:rStyle w:val="Hyperlink"/>
                </w:rPr>
                <w:t>2026-2032年全球与中国通风格栅市场现状及前景趋势分析报告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a34727bfa44488" w:history="1">
              <w:r>
                <w:rPr>
                  <w:rStyle w:val="Hyperlink"/>
                </w:rPr>
                <w:t>2026-2032年全球与中国通风格栅市场现状及前景趋势分析报告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a34727bfa44488" w:history="1">
                <w:r>
                  <w:rPr>
                    <w:rStyle w:val="Hyperlink"/>
                  </w:rPr>
                  <w:t>https://www.20087.com/2/89/TongFengGeZhaHangYeQianJing.html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风格栅是建筑暖通空调（HVAC）系统中用于引导气流、调节风量及遮蔽风口的终端部件，常见于天花板、墙面或地板，材质包括铝合金、ABS塑料、不锈钢及木质，设计兼顾空气动力学性能与室内美学。当前高端产品强调低噪音扩散、可调叶片角度及防结露结构，在数据中心、医院洁净室等场景需满足高密封性与抗菌涂层要求。部分格栅集成温湿度传感器或PM2.5检测模块，支持楼宇自控联动。然而，传统格栅气流组织效率低，易形成死角；塑料格栅长期受热变形；缺乏统一风量调节标准，依赖现场调试经验。</w:t>
      </w:r>
      <w:r>
        <w:rPr>
          <w:rFonts w:hint="eastAsia"/>
        </w:rPr>
        <w:br/>
      </w:r>
      <w:r>
        <w:rPr>
          <w:rFonts w:hint="eastAsia"/>
        </w:rPr>
        <w:t>　　未来，通风格栅将向智能调控、声学优化与可持续材料深化。电动百叶联动BMS系统动态分配新风，提升能效；微穿孔板结构实现消声与导流一体化。再生铝或生物基复合材料降低隐含碳；模块化快装设计支持后期维护无需破坏装修。在技术融合上，数字孪生平台模拟格栅布局对室内热舒适性影响；AI优化送风策略匹配人员密度变化。同时，ASHRAE Standard 55更新热舒适评价方法；绿色建筑认证（如LEED、WELL）强化通风有效性指标。随着健康建筑与零碳运维推进，通风格栅将从静态装饰件升级为高效、静音、可感知的智能空气分配终端。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a34727bfa44488" w:history="1">
        <w:r>
          <w:rPr>
            <w:rStyle w:val="Hyperlink"/>
          </w:rPr>
          <w:t>2026-2032年全球与中国通风格栅市场现状及前景趋势分析报告</w:t>
        </w:r>
      </w:hyperlink>
      <w:r>
        <w:rPr>
          <w:rFonts w:hint="eastAsia"/>
        </w:rPr>
        <w:t>》基于详实数据资料，系统分析通风格栅产业链结构、市场规模及需求现状，梳理通风格栅市场价格走势与行业发展特点。报告重点研究行业竞争格局，包括重点通风格栅企业的市场表现，并对通风格栅细分领域的发展潜力进行评估。结合政策环境和通风格栅技术演进方向，对通风格栅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按产品类型细分，全球通风格栅市场规模2021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塑料</w:t>
      </w:r>
      <w:r>
        <w:rPr>
          <w:rFonts w:hint="eastAsia"/>
        </w:rPr>
        <w:br/>
      </w:r>
      <w:r>
        <w:rPr>
          <w:rFonts w:hint="eastAsia"/>
        </w:rPr>
        <w:t>　　　　1.3.3 金属</w:t>
      </w:r>
      <w:r>
        <w:rPr>
          <w:rFonts w:hint="eastAsia"/>
        </w:rPr>
        <w:br/>
      </w:r>
      <w:r>
        <w:rPr>
          <w:rFonts w:hint="eastAsia"/>
        </w:rPr>
        <w:t>　　　　1.3.4 木材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按应用细分，全球通风格栅市场规模2021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</w:t>
      </w:r>
      <w:r>
        <w:rPr>
          <w:rFonts w:hint="eastAsia"/>
        </w:rPr>
        <w:br/>
      </w:r>
      <w:r>
        <w:rPr>
          <w:rFonts w:hint="eastAsia"/>
        </w:rPr>
        <w:t>　　　　1.4.3 办公室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通风格栅行业发展总体概况</w:t>
      </w:r>
      <w:r>
        <w:rPr>
          <w:rFonts w:hint="eastAsia"/>
        </w:rPr>
        <w:br/>
      </w:r>
      <w:r>
        <w:rPr>
          <w:rFonts w:hint="eastAsia"/>
        </w:rPr>
        <w:t>　　　　1.5.2 通风格栅行业发展主要特点</w:t>
      </w:r>
      <w:r>
        <w:rPr>
          <w:rFonts w:hint="eastAsia"/>
        </w:rPr>
        <w:br/>
      </w:r>
      <w:r>
        <w:rPr>
          <w:rFonts w:hint="eastAsia"/>
        </w:rPr>
        <w:t>　　　　1.5.3 通风格栅行业发展影响因素</w:t>
      </w:r>
      <w:r>
        <w:rPr>
          <w:rFonts w:hint="eastAsia"/>
        </w:rPr>
        <w:br/>
      </w:r>
      <w:r>
        <w:rPr>
          <w:rFonts w:hint="eastAsia"/>
        </w:rPr>
        <w:t>　　　　1.5.3 .1 通风格栅有利因素</w:t>
      </w:r>
      <w:r>
        <w:rPr>
          <w:rFonts w:hint="eastAsia"/>
        </w:rPr>
        <w:br/>
      </w:r>
      <w:r>
        <w:rPr>
          <w:rFonts w:hint="eastAsia"/>
        </w:rPr>
        <w:t>　　　　1.5.3 .2 通风格栅不利因素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全球市场，近三年通风格栅主要企业占有率及排名（按销量）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通风格栅主要企业在国际市场占有率（按销量，2023-2026）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2025年通风格栅主要企业在国际市场排名（按销量）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全球市场主要企业通风格栅销量（2023-2026）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全球市场，近三年通风格栅主要企业占有率及排名（按收入）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通风格栅主要企业在国际市场占有率（按收入，2023-2026）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2025年通风格栅主要企业在国际市场排名（按收入）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全球市场主要企业通风格栅销售收入（2023-2026）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全球市场主要企业通风格栅销售价格（2023-2026）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中国市场，近三年通风格栅主要企业占有率及排名（按销量）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通风格栅主要企业在中国市场占有率（按销量，2023-2026）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2025年通风格栅主要企业在中国市场排名（按销量）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中国市场主要企业通风格栅销量（2023-2026）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中国市场，近三年通风格栅主要企业占有率及排名（按收入）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通风格栅主要企业在中国市场占有率（按收入，2023-2026）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2025年通风格栅主要企业在中国市场排名（按收入）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中国市场主要企业通风格栅销售收入（2023-2026）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全球主要厂商通风格栅总部及产地分布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全球主要厂商成立时间及通风格栅商业化日期</w:t>
      </w:r>
      <w:r>
        <w:rPr>
          <w:rFonts w:hint="eastAsia"/>
        </w:rPr>
        <w:br/>
      </w:r>
      <w:r>
        <w:rPr>
          <w:rFonts w:hint="eastAsia"/>
        </w:rPr>
        <w:t>　　2.8 全球主要厂商通风格栅产品类型及应用</w:t>
      </w:r>
      <w:r>
        <w:rPr>
          <w:rFonts w:hint="eastAsia"/>
        </w:rPr>
        <w:br/>
      </w:r>
      <w:r>
        <w:rPr>
          <w:rFonts w:hint="eastAsia"/>
        </w:rPr>
        <w:t>　　2.9 通风格栅行业集中度、竞争程度分析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通风格栅行业集中度分析：2025年全球Top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全球通风格栅第一梯队、第二梯队和第三梯队生产商（品牌）及市场份额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全球通风格栅总体规模分析</w:t>
      </w:r>
      <w:r>
        <w:rPr>
          <w:rFonts w:hint="eastAsia"/>
        </w:rPr>
        <w:br/>
      </w:r>
      <w:r>
        <w:rPr>
          <w:rFonts w:hint="eastAsia"/>
        </w:rPr>
        <w:t>　　3.1 全球通风格栅供需现状及预测（2021-2032）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全球通风格栅产能、产量、产能利用率及发展趋势（2021-2032）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全球通风格栅产量、需求量及发展趋势（2021-2032）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全球主要地区通风格栅产量及发展趋势（2021-2032）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全球主要地区通风格栅产量（2021-2026）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全球主要地区通风格栅产量（2027-2032）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全球主要地区通风格栅产量市场份额（2021-2032）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中国通风格栅供需现状及预测（2021-2032）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中国通风格栅产能、产量、产能利用率及发展趋势（2021-2032）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中国通风格栅产量、市场需求量及发展趋势（2021-2032）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中国市场通风格栅进出口（2021-2032）</w:t>
      </w:r>
      <w:r>
        <w:rPr>
          <w:rFonts w:hint="eastAsia"/>
        </w:rPr>
        <w:br/>
      </w:r>
      <w:r>
        <w:rPr>
          <w:rFonts w:hint="eastAsia"/>
        </w:rPr>
        <w:t>　　3.4 全球通风格栅销量及销售额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全球市场通风格栅销售额（2021-2032）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全球市场通风格栅销量（2021-2032）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全球市场通风格栅价格趋势（2021-2032）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全球通风格栅主要地区分析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全球主要地区通风格栅市场规模分析：2021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全球主要地区通风格栅销售收入及市场份额（2021-2026）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全球主要地区通风格栅销售收入预测（2027-2032）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全球主要地区通风格栅销量分析：2021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全球主要地区通风格栅销量及市场份额（2021-2026）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全球主要地区通风格栅销量及市场份额预测（2027-2032）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北美市场通风格栅销量、收入及增长率（2021-2032）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欧洲市场通风格栅销量、收入及增长率（2021-2032）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中国市场通风格栅销量、收入及增长率（2021-2032）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日本市场通风格栅销量、收入及增长率（2021-2032）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东南亚市场通风格栅销量、收入及增长率（2021-2032）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印度市场通风格栅销量、收入及增长率（2021-2032）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南美市场通风格栅销量、收入及增长率（2021-2032）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中东市场通风格栅销量、收入及增长率（2021-2032）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重点企业（1）基本信息、通风格栅生产基地、销售区域、竞争对手及市场地位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通风格栅产品规格、参数及市场应用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通风格栅销量、收入、价格及毛利率（2021-2026）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重点企业（2）基本信息、通风格栅生产基地、销售区域、竞争对手及市场地位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通风格栅产品规格、参数及市场应用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通风格栅销量、收入、价格及毛利率（2021-2026）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重点企业（3）基本信息、通风格栅生产基地、销售区域、竞争对手及市场地位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通风格栅产品规格、参数及市场应用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通风格栅销量、收入、价格及毛利率（2021-2026）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重点企业（4）基本信息、通风格栅生产基地、销售区域、竞争对手及市场地位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通风格栅产品规格、参数及市场应用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通风格栅销量、收入、价格及毛利率（2021-2026）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重点企业（5）基本信息、通风格栅生产基地、销售区域、竞争对手及市场地位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通风格栅产品规格、参数及市场应用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通风格栅销量、收入、价格及毛利率（2021-2026）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重点企业（6）基本信息、通风格栅生产基地、销售区域、竞争对手及市场地位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通风格栅产品规格、参数及市场应用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通风格栅销量、收入、价格及毛利率（2021-2026）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重点企业（7）基本信息、通风格栅生产基地、销售区域、竞争对手及市场地位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通风格栅产品规格、参数及市场应用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通风格栅销量、收入、价格及毛利率（2021-2026）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重点企业（8）基本信息、通风格栅生产基地、销售区域、竞争对手及市场地位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通风格栅产品规格、参数及市场应用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通风格栅销量、收入、价格及毛利率（2021-2026）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重点企业（9）基本信息、通风格栅生产基地、销售区域、竞争对手及市场地位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通风格栅产品规格、参数及市场应用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通风格栅销量、收入、价格及毛利率（2021-2026）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重点企业（10）基本信息、通风格栅生产基地、销售区域、竞争对手及市场地位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通风格栅产品规格、参数及市场应用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通风格栅销量、收入、价格及毛利率（2021-2026）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重点企业（11）基本信息、通风格栅生产基地、销售区域、竞争对手及市场地位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通风格栅产品规格、参数及市场应用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通风格栅销量、收入、价格及毛利率（2021-2026）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重点企业（12）基本信息、通风格栅生产基地、销售区域、竞争对手及市场地位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通风格栅产品规格、参数及市场应用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通风格栅销量、收入、价格及毛利率（2021-2026）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重点企业（13）基本信息、通风格栅生产基地、销售区域、竞争对手及市场地位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通风格栅产品规格、参数及市场应用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通风格栅销量、收入、价格及毛利率（2021-2026）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重点企业（14）基本信息、通风格栅生产基地、销售区域、竞争对手及市场地位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通风格栅产品规格、参数及市场应用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通风格栅销量、收入、价格及毛利率（2021-2026）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重点企业（15）基本信息、通风格栅生产基地、销售区域、竞争对手及市场地位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通风格栅产品规格、参数及市场应用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通风格栅销量、收入、价格及毛利率（2021-2026）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重点企业（16）基本信息、通风格栅生产基地、销售区域、竞争对手及市场地位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通风格栅产品规格、参数及市场应用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通风格栅销量、收入、价格及毛利率（2021-2026）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重点企业（17）基本信息、通风格栅生产基地、销售区域、竞争对手及市场地位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通风格栅产品规格、参数及市场应用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通风格栅销量、收入、价格及毛利率（2021-2026）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不同产品类型通风格栅分析</w:t>
      </w:r>
      <w:r>
        <w:rPr>
          <w:rFonts w:hint="eastAsia"/>
        </w:rPr>
        <w:br/>
      </w:r>
      <w:r>
        <w:rPr>
          <w:rFonts w:hint="eastAsia"/>
        </w:rPr>
        <w:t>　　6.1 全球不同产品类型通风格栅销量（2021-2032）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全球不同产品类型通风格栅销量及市场份额（2021-2026）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全球不同产品类型通风格栅销量预测（2027-2032）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全球不同产品类型通风格栅收入（2021-2032）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全球不同产品类型通风格栅收入及市场份额（2021-2026）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全球不同产品类型通风格栅收入预测（2027-2032）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全球不同产品类型通风格栅价格走势（2021-2032）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中国不同产品类型通风格栅销量（2021-2032）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中国不同产品类型通风格栅销量及市场份额（2021-2026）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中国不同产品类型通风格栅销量预测（2027-2032）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中国不同产品类型通风格栅收入（2021-2032）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中国不同产品类型通风格栅收入及市场份额（2021-2026）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中国不同产品类型通风格栅收入预测（2027-2032）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不同应用通风格栅分析</w:t>
      </w:r>
      <w:r>
        <w:rPr>
          <w:rFonts w:hint="eastAsia"/>
        </w:rPr>
        <w:br/>
      </w:r>
      <w:r>
        <w:rPr>
          <w:rFonts w:hint="eastAsia"/>
        </w:rPr>
        <w:t>　　7.1 全球不同应用通风格栅销量（2021-2032）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全球不同应用通风格栅销量及市场份额（2021-2026）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全球不同应用通风格栅销量预测（2027-2032）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全球不同应用通风格栅收入（2021-2032）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全球不同应用通风格栅收入及市场份额（2021-2026）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全球不同应用通风格栅收入预测（2027-2032）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全球不同应用通风格栅价格走势（2021-2032）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中国不同应用通风格栅销量（2021-2032）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中国不同应用通风格栅销量及市场份额（2021-2026）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中国不同应用通风格栅销量预测（2027-2032）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中国不同应用通风格栅收入（2021-2032）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中国不同应用通风格栅收入及市场份额（2021-2026）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中国不同应用通风格栅收入预测（2027-2032）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通风格栅行业发展趋势</w:t>
      </w:r>
      <w:r>
        <w:rPr>
          <w:rFonts w:hint="eastAsia"/>
        </w:rPr>
        <w:br/>
      </w:r>
      <w:r>
        <w:rPr>
          <w:rFonts w:hint="eastAsia"/>
        </w:rPr>
        <w:t>　　8.2 通风格栅行业主要驱动因素</w:t>
      </w:r>
      <w:r>
        <w:rPr>
          <w:rFonts w:hint="eastAsia"/>
        </w:rPr>
        <w:br/>
      </w:r>
      <w:r>
        <w:rPr>
          <w:rFonts w:hint="eastAsia"/>
        </w:rPr>
        <w:t>　　8.3 通风格栅中国企业SWOT分析</w:t>
      </w:r>
      <w:r>
        <w:rPr>
          <w:rFonts w:hint="eastAsia"/>
        </w:rPr>
        <w:br/>
      </w:r>
      <w:r>
        <w:rPr>
          <w:rFonts w:hint="eastAsia"/>
        </w:rPr>
        <w:t>　　8.4 中国通风格栅行业政策环境分析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通风格栅行业产业链简介</w:t>
      </w:r>
      <w:r>
        <w:rPr>
          <w:rFonts w:hint="eastAsia"/>
        </w:rPr>
        <w:br/>
      </w:r>
      <w:r>
        <w:rPr>
          <w:rFonts w:hint="eastAsia"/>
        </w:rPr>
        <w:t>　　　　9.1.1 通风格栅行业供应链分析</w:t>
      </w:r>
      <w:r>
        <w:rPr>
          <w:rFonts w:hint="eastAsia"/>
        </w:rPr>
        <w:br/>
      </w:r>
      <w:r>
        <w:rPr>
          <w:rFonts w:hint="eastAsia"/>
        </w:rPr>
        <w:t>　　　　9.1.2 通风格栅主要原料及供应情况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通风格栅行业采购模式</w:t>
      </w:r>
      <w:r>
        <w:rPr>
          <w:rFonts w:hint="eastAsia"/>
        </w:rPr>
        <w:br/>
      </w:r>
      <w:r>
        <w:rPr>
          <w:rFonts w:hint="eastAsia"/>
        </w:rPr>
        <w:t>　　9.3 通风格栅行业生产模式</w:t>
      </w:r>
      <w:r>
        <w:rPr>
          <w:rFonts w:hint="eastAsia"/>
        </w:rPr>
        <w:br/>
      </w:r>
      <w:r>
        <w:rPr>
          <w:rFonts w:hint="eastAsia"/>
        </w:rPr>
        <w:t>　　9.4 通风格栅行业销售模式及销售渠道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按产品类型细分，全球通风格栅市场规模2021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按应用细分，全球通风格栅市场规模（CAGR）2021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通风格栅行业发展主要特点</w:t>
      </w:r>
      <w:r>
        <w:rPr>
          <w:rFonts w:hint="eastAsia"/>
        </w:rPr>
        <w:br/>
      </w:r>
      <w:r>
        <w:rPr>
          <w:rFonts w:hint="eastAsia"/>
        </w:rPr>
        <w:t>　　表 4： 通风格栅行业发展有利因素分析</w:t>
      </w:r>
      <w:r>
        <w:rPr>
          <w:rFonts w:hint="eastAsia"/>
        </w:rPr>
        <w:br/>
      </w:r>
      <w:r>
        <w:rPr>
          <w:rFonts w:hint="eastAsia"/>
        </w:rPr>
        <w:t>　　表 5： 通风格栅行业发展不利因素分析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进入通风格栅行业壁垒</w:t>
      </w:r>
      <w:r>
        <w:rPr>
          <w:rFonts w:hint="eastAsia"/>
        </w:rPr>
        <w:br/>
      </w:r>
      <w:r>
        <w:rPr>
          <w:rFonts w:hint="eastAsia"/>
        </w:rPr>
        <w:t>　　表 7： 通风格栅主要企业在国际市场占有率（按销量，2023-2026）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2025年通风格栅主要企业在国际市场排名（按销量）&amp;（千台）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全球市场主要企业通风格栅销量（2023-2026）&amp;（千台）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通风格栅主要企业在国际市场占有率（按收入，2023-2026）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2025年通风格栅主要企业在国际市场排名（按收入）&amp;（万元）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全球市场主要企业通风格栅销售收入（2023-2026）&amp;（万元）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全球市场主要企业通风格栅销售价格（2023-2026）&amp;（元/台）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通风格栅主要企业在中国市场占有率（按销量，2023-2026）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2025年通风格栅主要企业在中国市场排名（按销量）&amp;（千台）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中国市场主要企业通风格栅销量（2023-2026）&amp;（千台）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通风格栅主要企业在中国市场占有率（按收入，2023-2026）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2025年通风格栅主要企业在中国市场排名（按收入）&amp;（万元）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中国市场主要企业通风格栅销售收入（2023-2026）&amp;（万元）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全球主要厂商通风格栅总部及产地分布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全球主要厂商成立时间及通风格栅商业化日期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全球主要厂商通风格栅产品类型及应用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2025年全球通风格栅主要厂商市场地位（第一梯队、第二梯队和第三梯队）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全球通风格栅市场投资、并购等现状分析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全球主要地区通风格栅产量增速（CAGR）：（2021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全球主要地区通风格栅产量（2021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全球主要地区通风格栅产量（2021-2026）&amp;（千台）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全球主要地区通风格栅产量（2027-2032）&amp;（千台）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全球主要地区通风格栅产量市场份额（2021-2026）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全球主要地区通风格栅产量市场份额（2027-2032）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中国市场通风格栅产量、销量、进出口（2021-2026）&amp;（千台）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中国市场通风格栅产量、销量、进出口预测（2027-2032）&amp;（千台）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全球主要地区通风格栅销售收入增速：（2021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全球主要地区通风格栅销售收入（2021-2026）&amp;（万元）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全球主要地区通风格栅销售收入市场份额（2021-2026）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全球主要地区通风格栅收入（2027-2032）&amp;（万元）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全球主要地区通风格栅收入市场份额（2027-2032）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全球主要地区通风格栅销量（千台）：2021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全球主要地区通风格栅销量（2021-2026）&amp;（千台）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全球主要地区通风格栅销量市场份额（2021-2026）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全球主要地区通风格栅销量（2027-2032）&amp;（千台）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全球主要地区通风格栅销量份额（2027-2032）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通风格栅生产基地、销售区域、竞争对手及市场地位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通风格栅产品规格、参数及市场应用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通风格栅销量（千台）、收入（万元）、价格（元/台）及毛利率（2021-2026）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通风格栅生产基地、销售区域、竞争对手及市场地位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通风格栅产品规格、参数及市场应用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通风格栅销量（千台）、收入（万元）、价格（元/台）及毛利率（2021-2026）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通风格栅生产基地、销售区域、竞争对手及市场地位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通风格栅产品规格、参数及市场应用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通风格栅销量（千台）、收入（万元）、价格（元/台）及毛利率（2021-2026）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通风格栅生产基地、销售区域、竞争对手及市场地位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通风格栅产品规格、参数及市场应用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通风格栅销量（千台）、收入（万元）、价格（元/台）及毛利率（2021-2026）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通风格栅生产基地、销售区域、竞争对手及市场地位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通风格栅产品规格、参数及市场应用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通风格栅销量（千台）、收入（万元）、价格（元/台）及毛利率（2021-2026）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通风格栅生产基地、销售区域、竞争对手及市场地位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通风格栅产品规格、参数及市场应用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通风格栅销量（千台）、收入（万元）、价格（元/台）及毛利率（2021-2026）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通风格栅生产基地、销售区域、竞争对手及市场地位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通风格栅产品规格、参数及市场应用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通风格栅销量（千台）、收入（万元）、价格（元/台）及毛利率（2021-2026）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通风格栅生产基地、销售区域、竞争对手及市场地位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通风格栅产品规格、参数及市场应用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通风格栅销量（千台）、收入（万元）、价格（元/台）及毛利率（2021-2026）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通风格栅生产基地、销售区域、竞争对手及市场地位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通风格栅产品规格、参数及市场应用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通风格栅销量（千台）、收入（万元）、价格（元/台）及毛利率（2021-2026）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通风格栅生产基地、销售区域、竞争对手及市场地位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通风格栅产品规格、参数及市场应用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通风格栅销量（千台）、收入（万元）、价格（元/台）及毛利率（2021-2026）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通风格栅生产基地、销售区域、竞争对手及市场地位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通风格栅产品规格、参数及市场应用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通风格栅销量（千台）、收入（万元）、价格（元/台）及毛利率（2021-2026）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通风格栅生产基地、销售区域、竞争对手及市场地位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通风格栅产品规格、参数及市场应用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通风格栅销量（千台）、收入（万元）、价格（元/台）及毛利率（2021-2026）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通风格栅生产基地、销售区域、竞争对手及市场地位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通风格栅产品规格、参数及市场应用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通风格栅销量（千台）、收入（万元）、价格（元/台）及毛利率（2021-2026）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通风格栅生产基地、销售区域、竞争对手及市场地位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通风格栅产品规格、参数及市场应用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通风格栅销量（千台）、收入（万元）、价格（元/台）及毛利率（2021-2026）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通风格栅生产基地、销售区域、竞争对手及市场地位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通风格栅产品规格、参数及市场应用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通风格栅销量（千台）、收入（万元）、价格（元/台）及毛利率（2021-2026）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通风格栅生产基地、销售区域、竞争对手及市场地位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通风格栅产品规格、参数及市场应用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通风格栅销量（千台）、收入（万元）、价格（元/台）及毛利率（2021-2026）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通风格栅生产基地、销售区域、竞争对手及市场地位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通风格栅产品规格、参数及市场应用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通风格栅销量（千台）、收入（万元）、价格（元/台）及毛利率（2021-2026）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全球不同产品类型通风格栅销量（2021-2026）&amp;（千台）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129： 全球不同产品类型通风格栅销量市场份额（2021-2026）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全球不同产品类型通风格栅销量预测（2027-2032）&amp;（千台）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全球市场不同产品类型通风格栅销量市场份额预测（2027-2032）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全球不同产品类型通风格栅收入（2021-2026）&amp;（万元）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全球不同产品类型通风格栅收入市场份额（2021-2026）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全球不同产品类型通风格栅收入预测（2027-2032）&amp;（万元）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全球不同产品类型通风格栅收入市场份额预测（2027-2032）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中国不同产品类型通风格栅销量（2021-2026）&amp;（千台）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中国不同产品类型通风格栅销量市场份额（2021-2026）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中国不同产品类型通风格栅销量预测（2027-2032）&amp;（千台）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全球市场不同产品类型通风格栅销量市场份额预测（2027-2032）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中国不同产品类型通风格栅收入（2021-2026）&amp;（万元）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中国不同产品类型通风格栅收入市场份额（2021-2026）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中国不同产品类型通风格栅收入预测（2027-2032）&amp;（万元）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中国不同产品类型通风格栅收入市场份额预测（2027-2032）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全球不同应用通风格栅销量（2021-2026）&amp;（千台）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全球不同应用通风格栅销量市场份额（2021-2026）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全球不同应用通风格栅销量预测（2027-2032）&amp;（千台）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全球市场不同应用通风格栅销量市场份额预测（2027-2032）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全球不同应用通风格栅收入（2021-2026）&amp;（万元）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全球不同应用通风格栅收入市场份额（2021-2026）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全球不同应用通风格栅收入预测（2027-2032）&amp;（万元）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全球不同应用通风格栅收入市场份额预测（2027-2032）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中国不同应用通风格栅销量（2021-2026）&amp;（千台）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153： 中国不同应用通风格栅销量市场份额（2021-2026）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中国不同应用通风格栅销量预测（2027-2032）&amp;（千台）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155： 中国市场不同应用通风格栅销量市场份额预测（2027-2032）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中国不同应用通风格栅收入（2021-2026）&amp;（万元）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中国不同应用通风格栅收入市场份额（2021-2026）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中国不同应用通风格栅收入预测（2027-2032）&amp;（万元）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中国不同应用通风格栅收入市场份额预测（2027-2032）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通风格栅行业发展趋势</w:t>
      </w:r>
      <w:r>
        <w:rPr>
          <w:rFonts w:hint="eastAsia"/>
        </w:rPr>
        <w:br/>
      </w:r>
      <w:r>
        <w:rPr>
          <w:rFonts w:hint="eastAsia"/>
        </w:rPr>
        <w:t>　　表 161： 通风格栅行业主要驱动因素</w:t>
      </w:r>
      <w:r>
        <w:rPr>
          <w:rFonts w:hint="eastAsia"/>
        </w:rPr>
        <w:br/>
      </w:r>
      <w:r>
        <w:rPr>
          <w:rFonts w:hint="eastAsia"/>
        </w:rPr>
        <w:t>　　表 162： 通风格栅行业供应链分析</w:t>
      </w:r>
      <w:r>
        <w:rPr>
          <w:rFonts w:hint="eastAsia"/>
        </w:rPr>
        <w:br/>
      </w:r>
      <w:r>
        <w:rPr>
          <w:rFonts w:hint="eastAsia"/>
        </w:rPr>
        <w:t>　　表 163： 通风格栅上游原料供应商</w:t>
      </w:r>
      <w:r>
        <w:rPr>
          <w:rFonts w:hint="eastAsia"/>
        </w:rPr>
        <w:br/>
      </w:r>
      <w:r>
        <w:rPr>
          <w:rFonts w:hint="eastAsia"/>
        </w:rPr>
        <w:t>　　表 164： 通风格栅主要地区不同应用客户分析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通风格栅典型经销商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通风格栅产品图片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全球不同产品类型通风格栅销售额2021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全球不同产品类型通风格栅市场份额2025 &amp; 2032</w:t>
      </w:r>
      <w:r>
        <w:rPr>
          <w:rFonts w:hint="eastAsia"/>
        </w:rPr>
        <w:br/>
      </w:r>
      <w:r>
        <w:rPr>
          <w:rFonts w:hint="eastAsia"/>
        </w:rPr>
        <w:t>　　图 4： 塑料产品图片</w:t>
      </w:r>
      <w:r>
        <w:rPr>
          <w:rFonts w:hint="eastAsia"/>
        </w:rPr>
        <w:br/>
      </w:r>
      <w:r>
        <w:rPr>
          <w:rFonts w:hint="eastAsia"/>
        </w:rPr>
        <w:t>　　图 5： 金属产品图片</w:t>
      </w:r>
      <w:r>
        <w:rPr>
          <w:rFonts w:hint="eastAsia"/>
        </w:rPr>
        <w:br/>
      </w:r>
      <w:r>
        <w:rPr>
          <w:rFonts w:hint="eastAsia"/>
        </w:rPr>
        <w:t>　　图 6： 木材产品图片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全球不同应用通风格栅市场份额2025 &amp; 2032</w:t>
      </w:r>
      <w:r>
        <w:rPr>
          <w:rFonts w:hint="eastAsia"/>
        </w:rPr>
        <w:br/>
      </w:r>
      <w:r>
        <w:rPr>
          <w:rFonts w:hint="eastAsia"/>
        </w:rPr>
        <w:t>　　图 9： 家庭</w:t>
      </w:r>
      <w:r>
        <w:rPr>
          <w:rFonts w:hint="eastAsia"/>
        </w:rPr>
        <w:br/>
      </w:r>
      <w:r>
        <w:rPr>
          <w:rFonts w:hint="eastAsia"/>
        </w:rPr>
        <w:t>　　图 10： 办公室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2025年全球前五大生产商通风格栅市场份额</w:t>
      </w:r>
      <w:r>
        <w:rPr>
          <w:rFonts w:hint="eastAsia"/>
        </w:rPr>
        <w:br/>
      </w:r>
      <w:r>
        <w:rPr>
          <w:rFonts w:hint="eastAsia"/>
        </w:rPr>
        <w:t>　　图 13： 2025年全球通风格栅第一梯队、第二梯队和第三梯队厂商及市场份额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全球通风格栅产能、产量、产能利用率及发展趋势（2021-2032）&amp;（千台）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全球通风格栅产量、需求量及发展趋势（2021-2032）&amp;（千台）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全球主要地区通风格栅产量市场份额（2021-2032）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中国通风格栅产能、产量、产能利用率及发展趋势（2021-2032）&amp;（千台）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中国通风格栅产量、市场需求量及发展趋势（2021-2032）&amp;（千台）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全球通风格栅市场销售额及增长率：（2021-2032）&amp;（万元）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全球市场通风格栅市场规模：2021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全球市场通风格栅销量及增长率（2021-2032）&amp;（千台）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全球市场通风格栅价格趋势（2021-2032）&amp;（元/台）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全球主要地区通风格栅销售收入（2021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全球主要地区通风格栅销售收入市场份额（2021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北美市场通风格栅销量及增长率（2021-2032）&amp;（千台）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北美市场通风格栅收入及增长率（2021-2032）&amp;（万元）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欧洲市场通风格栅销量及增长率（2021-2032）&amp;（千台）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欧洲市场通风格栅收入及增长率（2021-2032）&amp;（万元）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中国市场通风格栅销量及增长率（2021-2032）&amp;（千台）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中国市场通风格栅收入及增长率（2021-2032）&amp;（万元）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日本市场通风格栅销量及增长率（2021-2032）&amp;（千台）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日本市场通风格栅收入及增长率（2021-2032）&amp;（万元）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东南亚市场通风格栅销量及增长率（2021-2032）&amp;（千台）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东南亚市场通风格栅收入及增长率（2021-2032）&amp;（万元）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印度市场通风格栅销量及增长率（2021-2032）&amp;（千台）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印度市场通风格栅收入及增长率（2021-2032）&amp;（万元）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南美市场通风格栅销量及增长率（2021-2032）&amp;（千台）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南美市场通风格栅收入及增长率（2021-2032）&amp;（万元）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中东市场通风格栅销量及增长率（2021-2032）&amp;（千台）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中东市场通风格栅收入及增长率（2021-2032）&amp;（万元）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全球不同产品类型通风格栅价格走势（2021-2032）&amp;（元/台）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全球不同应用通风格栅价格走势（2021-2032）&amp;（元/台）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通风格栅中国企业SWOT分析</w:t>
      </w:r>
      <w:r>
        <w:rPr>
          <w:rFonts w:hint="eastAsia"/>
        </w:rPr>
        <w:br/>
      </w:r>
      <w:r>
        <w:rPr>
          <w:rFonts w:hint="eastAsia"/>
        </w:rPr>
        <w:t>　　图 44： 通风格栅产业链</w:t>
      </w:r>
      <w:r>
        <w:rPr>
          <w:rFonts w:hint="eastAsia"/>
        </w:rPr>
        <w:br/>
      </w:r>
      <w:r>
        <w:rPr>
          <w:rFonts w:hint="eastAsia"/>
        </w:rPr>
        <w:t>　　图 45： 通风格栅行业采购模式分析</w:t>
      </w:r>
      <w:r>
        <w:rPr>
          <w:rFonts w:hint="eastAsia"/>
        </w:rPr>
        <w:br/>
      </w:r>
      <w:r>
        <w:rPr>
          <w:rFonts w:hint="eastAsia"/>
        </w:rPr>
        <w:t>　　图 46： 通风格栅行业生产模式</w:t>
      </w:r>
      <w:r>
        <w:rPr>
          <w:rFonts w:hint="eastAsia"/>
        </w:rPr>
        <w:br/>
      </w:r>
      <w:r>
        <w:rPr>
          <w:rFonts w:hint="eastAsia"/>
        </w:rPr>
        <w:t>　　图 47： 通风格栅行业销售模式分析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a34727bfa44488" w:history="1">
        <w:r>
          <w:rPr>
            <w:rStyle w:val="Hyperlink"/>
          </w:rPr>
          <w:t>2026-2032年全球与中国通风格栅市场现状及前景趋势分析报告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a34727bfa44488" w:history="1">
        <w:r>
          <w:rPr>
            <w:rStyle w:val="Hyperlink"/>
          </w:rPr>
          <w:t>https://www.20087.com/2/89/TongFengGeZhaHangYeQianJing.html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热点：室内格栅、通风格栅怎么读、装饰格栅、通风格栅的铝型材、通风格栅安装图集、通风格栅窗、全通风不锈钢格栅高架、通风格栅影响空调制热吗、双向玻纤格栅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9d4935a2c74492" w:history="1">
      <w:r>
        <w:rPr>
          <w:rStyle w:val="Hyperlink"/>
        </w:rPr>
        <w:t>2026-2032年全球与中国通风格栅市场现状及前景趋势分析报告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TongFengGeZhaHangYeQianJing.html" TargetMode="External" Id="R9ca34727bfa444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TongFengGeZhaHangYeQianJing.html" TargetMode="External" Id="R7f9d4935a2c744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2025-12-30T00:01:57Z</dcterms:created>
  <dcterms:modified xsi:type="dcterms:W3CDTF">2025-12-30T01:01:57Z</dcterms:modified>
  <dc:subject>2026-2032年全球与中国通风格栅市场现状及前景趋势分析报告</dc:subject>
  <dc:title>2026-2032年全球与中国通风格栅市场现状及前景趋势分析报告</dc:title>
  <cp:keywords>2026-2032年全球与中国通风格栅市场现状及前景趋势分析报告</cp:keywords>
  <dc:description>2026-2032年全球与中国通风格栅市场现状及前景趋势分析报告</dc:description>
</cp:coreProperties>
</file>