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d501846fb4bd1" w:history="1">
              <w:r>
                <w:rPr>
                  <w:rStyle w:val="Hyperlink"/>
                </w:rPr>
                <w:t>中国制冷空调设备行业运行动态分析及投资前景研究报告（2023-2029年）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d501846fb4bd1" w:history="1">
              <w:r>
                <w:rPr>
                  <w:rStyle w:val="Hyperlink"/>
                </w:rPr>
                <w:t>中国制冷空调设备行业运行动态分析及投资前景研究报告（2023-2029年）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d501846fb4bd1" w:history="1">
                <w:r>
                  <w:rPr>
                    <w:rStyle w:val="Hyperlink"/>
                  </w:rPr>
                  <w:t>https://www.20087.com/5/A9/ZhiLengKongTiaoSheBeiShiChangQianJing.html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行业受到全球变暖和城市化进程的双重影响，市场需求持续增长。技术进步，如变频技术、热泵系统和智能温控，提高了设备的能效和舒适度。同时，环保法规的强化促使行业转向低全球变暖潜能值（GWP）的制冷剂。然而，高昂的初始投资和维护成本，以及对专业安装和维护人员的需求，是行业面临的挑战。</w:t>
      </w:r>
      <w:r>
        <w:rPr>
          <w:rFonts w:hint="eastAsia"/>
        </w:rPr>
        <w:br/>
      </w:r>
      <w:r>
        <w:rPr>
          <w:rFonts w:hint="eastAsia"/>
        </w:rPr>
        <w:t>　　未来，制冷空调设备行业将更加注重能效和环境友好性。研发将集中于开发更高能效比的压缩机和热交换器，以及使用天然制冷剂的系统。物联网和大数据技术的应用将实现远程监控和预测性维护，降低运营成本。此外，模块化和可扩展的系统设计将为客户提供更灵活的解决方案，以适应不断变化的冷却需求。</w:t>
      </w:r>
      <w:r>
        <w:rPr>
          <w:rFonts w:hint="eastAsia"/>
        </w:rPr>
        <w:br/>
      </w:r>
      <w:r>
        <w:rPr>
          <w:rFonts w:hint="eastAsia"/>
        </w:rPr>
        <w:t>　　《</w:t>
      </w:r>
      <w:hyperlink r:id="R459d501846fb4bd1" w:history="1">
        <w:r>
          <w:rPr>
            <w:rStyle w:val="Hyperlink"/>
          </w:rPr>
          <w:t>中国制冷空调设备行业运行动态分析及投资前景研究报告（2023-2029年）</w:t>
        </w:r>
      </w:hyperlink>
      <w:r>
        <w:rPr>
          <w:rFonts w:hint="eastAsia"/>
        </w:rPr>
        <w:t>》依托多年来对制冷空调设备行业的监测研究，结合制冷空调设备行业历年供需关系变化规律、制冷空调设备产品消费结构、应用领域、制冷空调设备市场发展环境、制冷空调设备相关政策扶持等，对制冷空调设备行业内的重点企业进行了深入调查研究，采用定量及定性等科学研究方法撰写而成。</w:t>
      </w:r>
      <w:r>
        <w:rPr>
          <w:rFonts w:hint="eastAsia"/>
        </w:rPr>
        <w:br/>
      </w:r>
      <w:r>
        <w:rPr>
          <w:rFonts w:hint="eastAsia"/>
        </w:rPr>
        <w:t>　　市场调研网发布的</w:t>
      </w:r>
      <w:hyperlink r:id="R459d501846fb4bd1" w:history="1">
        <w:r>
          <w:rPr>
            <w:rStyle w:val="Hyperlink"/>
          </w:rPr>
          <w:t>中国制冷空调设备行业运行动态分析及投资前景研究报告（2023-2029年）</w:t>
        </w:r>
      </w:hyperlink>
      <w:r>
        <w:rPr>
          <w:rFonts w:hint="eastAsia"/>
        </w:rPr>
        <w:t>还向投资人全面的呈现了制冷空调设备重点企业和制冷空调设备行业相关项目现状、制冷空调设备未来发展潜力，制冷空调设备投资进入机会、制冷空调设备风险控制、以及应对风险对策。</w:t>
      </w:r>
      <w:r>
        <w:rPr>
          <w:rFonts w:hint="eastAsia"/>
        </w:rPr>
        <w:br/>
      </w:r>
      <w:r>
        <w:rPr>
          <w:rFonts w:hint="eastAsia"/>
        </w:rPr>
        <w:br/>
      </w:r>
      <w:r>
        <w:rPr>
          <w:rFonts w:hint="eastAsia"/>
        </w:rPr>
        <w:t>第一章 制冷空调设备产业市场概述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2022-2023年全球制冷空调设备市场现状及发展趋势</w:t>
      </w:r>
      <w:r>
        <w:rPr>
          <w:rFonts w:hint="eastAsia"/>
        </w:rPr>
        <w:br/>
      </w:r>
      <w:r>
        <w:rPr>
          <w:rFonts w:hint="eastAsia"/>
        </w:rPr>
        <w:t>　　第一节 全球制冷空调设备市场现状及发展趋势</w:t>
      </w:r>
      <w:r>
        <w:rPr>
          <w:rFonts w:hint="eastAsia"/>
        </w:rPr>
        <w:br/>
      </w:r>
      <w:r>
        <w:rPr>
          <w:rFonts w:hint="eastAsia"/>
        </w:rPr>
        <w:t>　　　　一、全球制冷空调设备产业发展阶段</w:t>
      </w:r>
      <w:r>
        <w:rPr>
          <w:rFonts w:hint="eastAsia"/>
        </w:rPr>
        <w:br/>
      </w:r>
      <w:r>
        <w:rPr>
          <w:rFonts w:hint="eastAsia"/>
        </w:rPr>
        <w:t>　　　　二、全球制冷空调设备产业竞争现状</w:t>
      </w:r>
      <w:r>
        <w:rPr>
          <w:rFonts w:hint="eastAsia"/>
        </w:rPr>
        <w:br/>
      </w:r>
      <w:r>
        <w:rPr>
          <w:rFonts w:hint="eastAsia"/>
        </w:rPr>
        <w:t>　　　　三、全球制冷空调设备产业投资状况</w:t>
      </w:r>
      <w:r>
        <w:rPr>
          <w:rFonts w:hint="eastAsia"/>
        </w:rPr>
        <w:br/>
      </w:r>
      <w:r>
        <w:rPr>
          <w:rFonts w:hint="eastAsia"/>
        </w:rPr>
        <w:t>　　　　四、全球制冷空调设备产业市场发展趋势</w:t>
      </w:r>
      <w:r>
        <w:rPr>
          <w:rFonts w:hint="eastAsia"/>
        </w:rPr>
        <w:br/>
      </w:r>
      <w:r>
        <w:rPr>
          <w:rFonts w:hint="eastAsia"/>
        </w:rPr>
        <w:t>　　第二节 全球主要国家地区制冷空调设备产业现状及产业转移</w:t>
      </w:r>
      <w:r>
        <w:rPr>
          <w:rFonts w:hint="eastAsia"/>
        </w:rPr>
        <w:br/>
      </w:r>
      <w:r>
        <w:rPr>
          <w:rFonts w:hint="eastAsia"/>
        </w:rPr>
        <w:t>　　第三节 全球制冷空调设备市场经营模式现状及发展趋势</w:t>
      </w:r>
      <w:r>
        <w:rPr>
          <w:rFonts w:hint="eastAsia"/>
        </w:rPr>
        <w:br/>
      </w:r>
      <w:r>
        <w:rPr>
          <w:rFonts w:hint="eastAsia"/>
        </w:rPr>
        <w:br/>
      </w:r>
      <w:r>
        <w:rPr>
          <w:rFonts w:hint="eastAsia"/>
        </w:rPr>
        <w:t>第三章 2022-2023年中国制冷空调设备产业链发展状况分析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2022-2023年中国制冷空调设备产业发展分析</w:t>
      </w:r>
      <w:r>
        <w:rPr>
          <w:rFonts w:hint="eastAsia"/>
        </w:rPr>
        <w:br/>
      </w:r>
      <w:r>
        <w:rPr>
          <w:rFonts w:hint="eastAsia"/>
        </w:rPr>
        <w:t>　　第一节 中国制冷空调设备产业发展现状</w:t>
      </w:r>
      <w:r>
        <w:rPr>
          <w:rFonts w:hint="eastAsia"/>
        </w:rPr>
        <w:br/>
      </w:r>
      <w:r>
        <w:rPr>
          <w:rFonts w:hint="eastAsia"/>
        </w:rPr>
        <w:t>　　第二节 中国制冷空调设备产业经济运行现状</w:t>
      </w:r>
      <w:r>
        <w:rPr>
          <w:rFonts w:hint="eastAsia"/>
        </w:rPr>
        <w:br/>
      </w:r>
      <w:r>
        <w:rPr>
          <w:rFonts w:hint="eastAsia"/>
        </w:rPr>
        <w:t>　　第三节 中国制冷空调设备产业存在的问题及发展障碍分析</w:t>
      </w:r>
      <w:r>
        <w:rPr>
          <w:rFonts w:hint="eastAsia"/>
        </w:rPr>
        <w:br/>
      </w:r>
      <w:r>
        <w:rPr>
          <w:rFonts w:hint="eastAsia"/>
        </w:rPr>
        <w:t>　　第四节 中国制冷空调设备产业发展趋势</w:t>
      </w:r>
      <w:r>
        <w:rPr>
          <w:rFonts w:hint="eastAsia"/>
        </w:rPr>
        <w:br/>
      </w:r>
      <w:r>
        <w:rPr>
          <w:rFonts w:hint="eastAsia"/>
        </w:rPr>
        <w:br/>
      </w:r>
      <w:r>
        <w:rPr>
          <w:rFonts w:hint="eastAsia"/>
        </w:rPr>
        <w:t>第五章 2018-2023年中国制冷空调设备市场现状及发展趋势</w:t>
      </w:r>
      <w:r>
        <w:rPr>
          <w:rFonts w:hint="eastAsia"/>
        </w:rPr>
        <w:br/>
      </w:r>
      <w:r>
        <w:rPr>
          <w:rFonts w:hint="eastAsia"/>
        </w:rPr>
        <w:t>　　第一节 中国制冷空调设备市场供给状况</w:t>
      </w:r>
      <w:r>
        <w:rPr>
          <w:rFonts w:hint="eastAsia"/>
        </w:rPr>
        <w:br/>
      </w:r>
      <w:r>
        <w:rPr>
          <w:rFonts w:hint="eastAsia"/>
        </w:rPr>
        <w:t>　　第二节 中国制冷空调设备市场需求状况</w:t>
      </w:r>
      <w:r>
        <w:rPr>
          <w:rFonts w:hint="eastAsia"/>
        </w:rPr>
        <w:br/>
      </w:r>
      <w:r>
        <w:rPr>
          <w:rFonts w:hint="eastAsia"/>
        </w:rPr>
        <w:t>　　第三节 中国制冷空调设备市场存在的问题及障碍</w:t>
      </w:r>
      <w:r>
        <w:rPr>
          <w:rFonts w:hint="eastAsia"/>
        </w:rPr>
        <w:br/>
      </w:r>
      <w:r>
        <w:rPr>
          <w:rFonts w:hint="eastAsia"/>
        </w:rPr>
        <w:t>　　第四节 中国制冷空调设备市场发展潜力及发展趋势</w:t>
      </w:r>
      <w:r>
        <w:rPr>
          <w:rFonts w:hint="eastAsia"/>
        </w:rPr>
        <w:br/>
      </w:r>
      <w:r>
        <w:rPr>
          <w:rFonts w:hint="eastAsia"/>
        </w:rPr>
        <w:br/>
      </w:r>
      <w:r>
        <w:rPr>
          <w:rFonts w:hint="eastAsia"/>
        </w:rPr>
        <w:t>第六章 2022-2023年中国制冷空调设备产业基本竞争战略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2022-2023年中国制冷空调设备产业市场竞争策略分析</w:t>
      </w:r>
      <w:r>
        <w:rPr>
          <w:rFonts w:hint="eastAsia"/>
        </w:rPr>
        <w:br/>
      </w:r>
      <w:r>
        <w:rPr>
          <w:rFonts w:hint="eastAsia"/>
        </w:rPr>
        <w:t>　　第一节 制冷空调设备产业市场五种竞争动力模式结构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制冷空调设备产业市场核心竞争力的塑造要素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2022-2023年中国制冷空调设备产业市场营销策略竞争分析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制冷空调设备行业重点企业发展调研</w:t>
      </w:r>
      <w:r>
        <w:rPr>
          <w:rFonts w:hint="eastAsia"/>
        </w:rPr>
        <w:br/>
      </w:r>
      <w:r>
        <w:rPr>
          <w:rFonts w:hint="eastAsia"/>
        </w:rPr>
        <w:t>　　第一节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第二节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第三节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第四节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第五节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第六节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第七节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第八节 制冷空调设备重点企业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三、制冷空调设备企业经营情况分析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2023-2029年中国制冷空调设备产业市场发展预测</w:t>
      </w:r>
      <w:r>
        <w:rPr>
          <w:rFonts w:hint="eastAsia"/>
        </w:rPr>
        <w:br/>
      </w:r>
      <w:r>
        <w:rPr>
          <w:rFonts w:hint="eastAsia"/>
        </w:rPr>
        <w:t>　　第一节 中国制冷空调设备产业发展环境预测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中国制冷空调设备产业发展预测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中国制冷空调设备市场发展预测</w:t>
      </w:r>
      <w:r>
        <w:rPr>
          <w:rFonts w:hint="eastAsia"/>
        </w:rPr>
        <w:br/>
      </w:r>
      <w:r>
        <w:rPr>
          <w:rFonts w:hint="eastAsia"/>
        </w:rPr>
        <w:t>　　　　一、2023-2029年中国制冷空调设备市场需求预测</w:t>
      </w:r>
      <w:r>
        <w:rPr>
          <w:rFonts w:hint="eastAsia"/>
        </w:rPr>
        <w:br/>
      </w:r>
      <w:r>
        <w:rPr>
          <w:rFonts w:hint="eastAsia"/>
        </w:rPr>
        <w:t>　　　　二、2023-2029年中国制冷空调设备市场结构预测</w:t>
      </w:r>
      <w:r>
        <w:rPr>
          <w:rFonts w:hint="eastAsia"/>
        </w:rPr>
        <w:br/>
      </w:r>
      <w:r>
        <w:rPr>
          <w:rFonts w:hint="eastAsia"/>
        </w:rPr>
        <w:t>　　　　三、2023-2029年中国制冷空调设备市场集中度预测</w:t>
      </w:r>
      <w:r>
        <w:rPr>
          <w:rFonts w:hint="eastAsia"/>
        </w:rPr>
        <w:br/>
      </w:r>
      <w:r>
        <w:rPr>
          <w:rFonts w:hint="eastAsia"/>
        </w:rPr>
        <w:t>　　　　四、2023-2029年中国制冷空调设备市场供给预测</w:t>
      </w:r>
      <w:r>
        <w:rPr>
          <w:rFonts w:hint="eastAsia"/>
        </w:rPr>
        <w:br/>
      </w:r>
      <w:r>
        <w:rPr>
          <w:rFonts w:hint="eastAsia"/>
        </w:rPr>
        <w:t>　　　　五、2023-2029年中国制冷空调设备市场价格预测</w:t>
      </w:r>
      <w:r>
        <w:rPr>
          <w:rFonts w:hint="eastAsia"/>
        </w:rPr>
        <w:br/>
      </w:r>
      <w:r>
        <w:rPr>
          <w:rFonts w:hint="eastAsia"/>
        </w:rPr>
        <w:br/>
      </w:r>
      <w:r>
        <w:rPr>
          <w:rFonts w:hint="eastAsia"/>
        </w:rPr>
        <w:t>第十一章 中国制冷空调设备产业市场投资机会与风险</w:t>
      </w:r>
      <w:r>
        <w:rPr>
          <w:rFonts w:hint="eastAsia"/>
        </w:rPr>
        <w:br/>
      </w:r>
      <w:r>
        <w:rPr>
          <w:rFonts w:hint="eastAsia"/>
        </w:rPr>
        <w:t>　　第一节 中国制冷空调设备产业市场投资优势分析</w:t>
      </w:r>
      <w:r>
        <w:rPr>
          <w:rFonts w:hint="eastAsia"/>
        </w:rPr>
        <w:br/>
      </w:r>
      <w:r>
        <w:rPr>
          <w:rFonts w:hint="eastAsia"/>
        </w:rPr>
        <w:t>　　第二节 中国制冷空调设备产业市场投资劣势分析</w:t>
      </w:r>
      <w:r>
        <w:rPr>
          <w:rFonts w:hint="eastAsia"/>
        </w:rPr>
        <w:br/>
      </w:r>
      <w:r>
        <w:rPr>
          <w:rFonts w:hint="eastAsia"/>
        </w:rPr>
        <w:t>　　第三节 中国制冷空调设备产业市场投资机会分析</w:t>
      </w:r>
      <w:r>
        <w:rPr>
          <w:rFonts w:hint="eastAsia"/>
        </w:rPr>
        <w:br/>
      </w:r>
      <w:r>
        <w:rPr>
          <w:rFonts w:hint="eastAsia"/>
        </w:rPr>
        <w:t>　　第四节 中国制冷空调设备产业市场投资风险分析</w:t>
      </w:r>
      <w:r>
        <w:rPr>
          <w:rFonts w:hint="eastAsia"/>
        </w:rPr>
        <w:br/>
      </w:r>
      <w:r>
        <w:rPr>
          <w:rFonts w:hint="eastAsia"/>
        </w:rPr>
        <w:br/>
      </w:r>
      <w:r>
        <w:rPr>
          <w:rFonts w:hint="eastAsia"/>
        </w:rPr>
        <w:t>第十二章 中国制冷空调设备产业市场竞争策略建议</w:t>
      </w:r>
      <w:r>
        <w:rPr>
          <w:rFonts w:hint="eastAsia"/>
        </w:rPr>
        <w:br/>
      </w:r>
      <w:r>
        <w:rPr>
          <w:rFonts w:hint="eastAsia"/>
        </w:rPr>
        <w:t>　　第一节 中国制冷空调设备产业竞争战略建议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中:智:林：中国制冷空调设备产业竞争策略建议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d501846fb4bd1" w:history="1">
        <w:r>
          <w:rPr>
            <w:rStyle w:val="Hyperlink"/>
          </w:rPr>
          <w:t>中国制冷空调设备行业运行动态分析及投资前景研究报告（2023-2029年）</w:t>
        </w:r>
      </w:hyperlink>
      <w:r>
        <w:rPr>
          <w:color w:val="C00000"/>
        </w:rPr>
        <w:t>》，报告编号：</w:t>
      </w:r>
      <w:r>
        <w:rPr>
          <w:rFonts w:hint="eastAsia"/>
          <w:color w:val="C00000"/>
        </w:rPr>
        <w:t>123AA95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d501846fb4bd1" w:history="1">
        <w:r>
          <w:rPr>
            <w:rStyle w:val="Hyperlink"/>
          </w:rPr>
          <w:t>https://www.20087.com/5/A9/ZhiLengKongTiaoSheBeiShiChangQianJing.html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d125ba1e24881" w:history="1">
      <w:r>
        <w:rPr>
          <w:rStyle w:val="Hyperlink"/>
        </w:rPr>
        <w:t>中国制冷空调设备行业运行动态分析及投资前景研究报告（2023-2029年）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ZhiLengKongTiaoSheBeiShiChangQianJing.html" TargetMode="External" Id="R459d501846fb4bd1" /></Relationships>
</file>

<file path=word/_rels/header2.xml.rels>&#65279;<?xml version="1.0" encoding="utf-8"?><Relationships xmlns="http://schemas.openxmlformats.org/package/2006/relationships"><Relationship Type="http://schemas.openxmlformats.org/officeDocument/2006/relationships/hyperlink" Target="https://www.20087.com/5/A9/ZhiLengKongTiaoSheBeiShiChangQianJing.html" TargetMode="External" Id="R743d125ba1e2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2023-04-12T00:43:00Z</dcterms:created>
  <dcterms:modified xsi:type="dcterms:W3CDTF">2023-04-12T01:43:00Z</dcterms:modified>
  <dc:subject>中国制冷空调设备行业运行动态分析及投资前景研究报告（2023-2029年）</dc:subject>
  <dc:title>中国制冷空调设备行业运行动态分析及投资前景研究报告（2023-2029年）</dc:title>
  <cp:keywords>中国制冷空调设备行业运行动态分析及投资前景研究报告（2023-2029年）</cp:keywords>
  <dc:description>中国制冷空调设备行业运行动态分析及投资前景研究报告（2023-2029年）</dc:description>
</cp:coreProperties>
</file>