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0a0441481d4a59" w:history="1">
              <w:r>
                <w:rPr>
                  <w:rStyle w:val="Hyperlink"/>
                </w:rPr>
                <w:t>中国空气能商用地暖机市场研究及发展前景预测报告（2026-2032年）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0a0441481d4a59" w:history="1">
              <w:r>
                <w:rPr>
                  <w:rStyle w:val="Hyperlink"/>
                </w:rPr>
                <w:t>中国空气能商用地暖机市场研究及发展前景预测报告（2026-2032年）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0a0441481d4a59" w:history="1">
                <w:r>
                  <w:rPr>
                    <w:rStyle w:val="Hyperlink"/>
                  </w:rPr>
                  <w:t>https://www.20087.com/6/69/KongQiNengShangYongDiNuanJiDeQianJing.html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气能商用地暖机是一种利用空气源热泵技术，从环境空气中吸收低品位热能并转化为高品位热能，为商业建筑及大型公共空间提供高效采暖及生活热水的节能设备。空气能商用地暖机凭借显著的节能效果、环保属性及优异的低温制热性能，正逐步替代传统燃煤、燃气锅炉，成为商业综合体、酒店、学校、医院及农业温室等领域清洁供暖的核心选择。目前，空气能商用地暖机行业呈现出政策驱动与技术升级双轮驱动的特征。随着国家清洁取暖政策的持续深化与“双碳”目标的推进，市场对具备超低温稳定运行、高能效比及智能物联功能的商用热泵需求大幅增长。目前，空气能商用地暖机行业内的技术突破主要聚焦于喷气增焓（EVI）技术、全直流变频控制及多机联控算法的优化，以解决极寒环境下的衰减问题并提升系统综合能效。</w:t>
      </w:r>
      <w:r>
        <w:rPr>
          <w:rFonts w:hint="eastAsia"/>
        </w:rPr>
        <w:br/>
      </w:r>
      <w:r>
        <w:rPr>
          <w:rFonts w:hint="eastAsia"/>
        </w:rPr>
        <w:t>　　未来，空气能商用地暖机行业将在“储能+热泵”多能互补与智慧楼宇集成的导向下，迎来应用场景与系统价值的全面拓展。市场调研网认为，在技术演进层面，商用热泵将与太阳能、光伏及储能系统深度融合，构建“光储热”一体化的零碳园区能源微网，实现能源的自给自足与错峰利用。同时，结合建筑能源管理系统（BEMS）与AI算法，空气能商用地暖机将具备负荷预测、自适应调温及故障自诊断能力，实现从单一设备向“无人值守”的智慧能源终端升级。此外，随着高温热泵技术的成熟，空气能商用地暖机的应用边界将从传统的低温采暖（35-45℃）向工业余热回收、高温烘干及区域集中供暖（70-90℃）等高附加值领域延伸，深度赋能工业与商业的绿色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0a0441481d4a59" w:history="1">
        <w:r>
          <w:rPr>
            <w:rStyle w:val="Hyperlink"/>
          </w:rPr>
          <w:t>中国空气能商用地暖机市场研究及发展前景预测报告（2026-2032年）</w:t>
        </w:r>
      </w:hyperlink>
      <w:r>
        <w:rPr>
          <w:rFonts w:hint="eastAsia"/>
        </w:rPr>
        <w:t>》，2025年空气能商用地暖机行业市场规模达 亿元，预计2032年市场规模将达 亿元，期间年均复合增长率（CAGR）达 %。报告基于国家统计局及相关协会的详实数据，系统分析了空气能商用地暖机行业的市场规模、重点企业表现、产业链结构、竞争格局及价格动态。报告内容严谨、数据详实，结合丰富图表，全面呈现空气能商用地暖机行业现状与未来发展趋势。通过对空气能商用地暖机技术现状、SWOT分析及市场前景的解读，报告为空气能商用地暖机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空气能商用地暖机市场概述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按照不同产品类型，空气能商用地暖机主要可以分为如下几个类别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中国不同产品类型空气能商用地暖机增长趋势2021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一体式</w:t>
      </w:r>
      <w:r>
        <w:rPr>
          <w:rFonts w:hint="eastAsia"/>
        </w:rPr>
        <w:br/>
      </w:r>
      <w:r>
        <w:rPr>
          <w:rFonts w:hint="eastAsia"/>
        </w:rPr>
        <w:t>　　　　1.2.3 分体式</w:t>
      </w:r>
      <w:r>
        <w:rPr>
          <w:rFonts w:hint="eastAsia"/>
        </w:rPr>
        <w:br/>
      </w:r>
      <w:r>
        <w:rPr>
          <w:rFonts w:hint="eastAsia"/>
        </w:rPr>
        <w:t>　　1.3 按照不同热源类型，空气能商用地暖机主要可以分为如下几个类别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中国不同热源类型空气能商用地暖机增长趋势2021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空气源热泵</w:t>
      </w:r>
      <w:r>
        <w:rPr>
          <w:rFonts w:hint="eastAsia"/>
        </w:rPr>
        <w:br/>
      </w:r>
      <w:r>
        <w:rPr>
          <w:rFonts w:hint="eastAsia"/>
        </w:rPr>
        <w:t>　　　　1.3.3 空气-水热泵</w:t>
      </w:r>
      <w:r>
        <w:rPr>
          <w:rFonts w:hint="eastAsia"/>
        </w:rPr>
        <w:br/>
      </w:r>
      <w:r>
        <w:rPr>
          <w:rFonts w:hint="eastAsia"/>
        </w:rPr>
        <w:t>　　　　1.3.4 混合式热泵系统</w:t>
      </w:r>
      <w:r>
        <w:rPr>
          <w:rFonts w:hint="eastAsia"/>
        </w:rPr>
        <w:br/>
      </w:r>
      <w:r>
        <w:rPr>
          <w:rFonts w:hint="eastAsia"/>
        </w:rPr>
        <w:t>　　1.4 按照不同制热能力，空气能商用地暖机主要可以分为如下几个类别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中国不同制热能力空气能商用地暖机增长趋势2021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20千瓦以下</w:t>
      </w:r>
      <w:r>
        <w:rPr>
          <w:rFonts w:hint="eastAsia"/>
        </w:rPr>
        <w:br/>
      </w:r>
      <w:r>
        <w:rPr>
          <w:rFonts w:hint="eastAsia"/>
        </w:rPr>
        <w:t>　　　　1.4.3 20千瓦至50千瓦</w:t>
      </w:r>
      <w:r>
        <w:rPr>
          <w:rFonts w:hint="eastAsia"/>
        </w:rPr>
        <w:br/>
      </w:r>
      <w:r>
        <w:rPr>
          <w:rFonts w:hint="eastAsia"/>
        </w:rPr>
        <w:t>　　　　1.4.4 50千瓦以上</w:t>
      </w:r>
      <w:r>
        <w:rPr>
          <w:rFonts w:hint="eastAsia"/>
        </w:rPr>
        <w:br/>
      </w:r>
      <w:r>
        <w:rPr>
          <w:rFonts w:hint="eastAsia"/>
        </w:rPr>
        <w:t>　　1.5 从不同应用，空气能商用地暖机主要包括如下几个方面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中国不同应用空气能商用地暖机增长趋势2021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商业建筑</w:t>
      </w:r>
      <w:r>
        <w:rPr>
          <w:rFonts w:hint="eastAsia"/>
        </w:rPr>
        <w:br/>
      </w:r>
      <w:r>
        <w:rPr>
          <w:rFonts w:hint="eastAsia"/>
        </w:rPr>
        <w:t>　　　　1.5.3 酒店及住宿设施</w:t>
      </w:r>
      <w:r>
        <w:rPr>
          <w:rFonts w:hint="eastAsia"/>
        </w:rPr>
        <w:br/>
      </w:r>
      <w:r>
        <w:rPr>
          <w:rFonts w:hint="eastAsia"/>
        </w:rPr>
        <w:t>　　　　1.5.4 学校及教育设施</w:t>
      </w:r>
      <w:r>
        <w:rPr>
          <w:rFonts w:hint="eastAsia"/>
        </w:rPr>
        <w:br/>
      </w:r>
      <w:r>
        <w:rPr>
          <w:rFonts w:hint="eastAsia"/>
        </w:rPr>
        <w:t>　　　　1.5.5 医院及医疗设施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中国空气能商用地暖机发展现状及未来趋势（2021-2032）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中国市场空气能商用地暖机收入及增长率（2021-2032）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中国市场空气能商用地暖机销量及增长率（2021-2032）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中国市场主要空气能商用地暖机厂商分析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中国市场主要厂商空气能商用地暖机销量及市场占有率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中国市场主要厂商空气能商用地暖机销量（2021-2026）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中国市场主要厂商空气能商用地暖机销量市场份额（2021-2026）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中国市场主要厂商空气能商用地暖机收入及市场占有率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中国市场主要厂商空气能商用地暖机收入（2021-2026）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中国市场主要厂商空气能商用地暖机收入市场份额（2021-2026）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2025年中国市场主要厂商空气能商用地暖机收入排名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中国市场主要厂商空气能商用地暖机价格（2021-2026）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中国市场主要厂商空气能商用地暖机总部及产地分布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中国市场主要厂商成立时间及空气能商用地暖机商业化日期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中国市场主要厂商空气能商用地暖机产品类型及应用</w:t>
      </w:r>
      <w:r>
        <w:rPr>
          <w:rFonts w:hint="eastAsia"/>
        </w:rPr>
        <w:br/>
      </w:r>
      <w:r>
        <w:rPr>
          <w:rFonts w:hint="eastAsia"/>
        </w:rPr>
        <w:t>　　2.7 空气能商用地暖机行业集中度、竞争程度分析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空气能商用地暖机行业集中度分析：2025年中国Top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中国市场空气能商用地暖机第一梯队、第二梯队和第三梯队厂商（品牌）及2025年市场份额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重点企业（1）在中国市场空气能商用地暖机销量、收入、价格及毛利率（2021-2026）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重点企业（2）在中国市场空气能商用地暖机销量、收入、价格及毛利率（2021-2026）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重点企业（3）在中国市场空气能商用地暖机销量、收入、价格及毛利率（2021-2026）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重点企业（4）在中国市场空气能商用地暖机销量、收入、价格及毛利率（2021-2026）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重点企业（5）在中国市场空气能商用地暖机销量、收入、价格及毛利率（2021-2026）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重点企业（6）在中国市场空气能商用地暖机销量、收入、价格及毛利率（2021-2026）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重点企业（7）在中国市场空气能商用地暖机销量、收入、价格及毛利率（2021-2026）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重点企业（8）在中国市场空气能商用地暖机销量、收入、价格及毛利率（2021-2026）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重点企业（9）在中国市场空气能商用地暖机销量、收入、价格及毛利率（2021-2026）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重点企业（10）在中国市场空气能商用地暖机销量、收入、价格及毛利率（2021-2026）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重点企业（11）在中国市场空气能商用地暖机销量、收入、价格及毛利率（2021-2026）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重点企业（12）在中国市场空气能商用地暖机销量、收入、价格及毛利率（2021-2026）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重点企业（13）在中国市场空气能商用地暖机销量、收入、价格及毛利率（2021-2026）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重点企业（14）在中国市场空气能商用地暖机销量、收入、价格及毛利率（2021-2026）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不同产品类型空气能商用地暖机分析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中国市场不同产品类型空气能商用地暖机销量（2021-2032）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中国市场不同产品类型空气能商用地暖机销量及市场份额（2021-2026）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中国市场不同产品类型空气能商用地暖机销量预测（2027-2032）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中国市场不同产品类型空气能商用地暖机规模（2021-2032）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中国市场不同产品类型空气能商用地暖机规模及市场份额（2021-2026）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中国市场不同产品类型空气能商用地暖机规模预测（2027-2032）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中国市场不同产品类型空气能商用地暖机价格走势（2021-2032）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不同应用空气能商用地暖机分析</w:t>
      </w:r>
      <w:r>
        <w:rPr>
          <w:rFonts w:hint="eastAsia"/>
        </w:rPr>
        <w:br/>
      </w:r>
      <w:r>
        <w:rPr>
          <w:rFonts w:hint="eastAsia"/>
        </w:rPr>
        <w:t>　　5.1 中国市场不同应用空气能商用地暖机销量（2021-2032）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中国市场不同应用空气能商用地暖机销量及市场份额（2021-2026）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中国市场不同应用空气能商用地暖机销量预测（2027-2032）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中国市场不同应用空气能商用地暖机规模（2021-2032）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中国市场不同应用空气能商用地暖机规模及市场份额（2021-2026）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中国市场不同应用空气能商用地暖机规模预测（2027-2032）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中国市场不同应用空气能商用地暖机价格走势（2021-2032）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空气能商用地暖机行业发展分析---发展趋势</w:t>
      </w:r>
      <w:r>
        <w:rPr>
          <w:rFonts w:hint="eastAsia"/>
        </w:rPr>
        <w:br/>
      </w:r>
      <w:r>
        <w:rPr>
          <w:rFonts w:hint="eastAsia"/>
        </w:rPr>
        <w:t>　　6.2 空气能商用地暖机行业发展分析---厂商壁垒</w:t>
      </w:r>
      <w:r>
        <w:rPr>
          <w:rFonts w:hint="eastAsia"/>
        </w:rPr>
        <w:br/>
      </w:r>
      <w:r>
        <w:rPr>
          <w:rFonts w:hint="eastAsia"/>
        </w:rPr>
        <w:t>　　6.3 空气能商用地暖机行业发展分析---驱动因素</w:t>
      </w:r>
      <w:r>
        <w:rPr>
          <w:rFonts w:hint="eastAsia"/>
        </w:rPr>
        <w:br/>
      </w:r>
      <w:r>
        <w:rPr>
          <w:rFonts w:hint="eastAsia"/>
        </w:rPr>
        <w:t>　　6.4 空气能商用地暖机行业发展分析---制约因素</w:t>
      </w:r>
      <w:r>
        <w:rPr>
          <w:rFonts w:hint="eastAsia"/>
        </w:rPr>
        <w:br/>
      </w:r>
      <w:r>
        <w:rPr>
          <w:rFonts w:hint="eastAsia"/>
        </w:rPr>
        <w:t>　　6.5 空气能商用地暖机中国企业SWOT分析</w:t>
      </w:r>
      <w:r>
        <w:rPr>
          <w:rFonts w:hint="eastAsia"/>
        </w:rPr>
        <w:br/>
      </w:r>
      <w:r>
        <w:rPr>
          <w:rFonts w:hint="eastAsia"/>
        </w:rPr>
        <w:t>　　6.6 空气能商用地暖机行业发展分析---行业政策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空气能商用地暖机行业产业链简介</w:t>
      </w:r>
      <w:r>
        <w:rPr>
          <w:rFonts w:hint="eastAsia"/>
        </w:rPr>
        <w:br/>
      </w:r>
      <w:r>
        <w:rPr>
          <w:rFonts w:hint="eastAsia"/>
        </w:rPr>
        <w:t>　　7.2 空气能商用地暖机产业链分析-上游</w:t>
      </w:r>
      <w:r>
        <w:rPr>
          <w:rFonts w:hint="eastAsia"/>
        </w:rPr>
        <w:br/>
      </w:r>
      <w:r>
        <w:rPr>
          <w:rFonts w:hint="eastAsia"/>
        </w:rPr>
        <w:t>　　7.3 空气能商用地暖机产业链分析-中游</w:t>
      </w:r>
      <w:r>
        <w:rPr>
          <w:rFonts w:hint="eastAsia"/>
        </w:rPr>
        <w:br/>
      </w:r>
      <w:r>
        <w:rPr>
          <w:rFonts w:hint="eastAsia"/>
        </w:rPr>
        <w:t>　　7.4 空气能商用地暖机产业链分析-下游</w:t>
      </w:r>
      <w:r>
        <w:rPr>
          <w:rFonts w:hint="eastAsia"/>
        </w:rPr>
        <w:br/>
      </w:r>
      <w:r>
        <w:rPr>
          <w:rFonts w:hint="eastAsia"/>
        </w:rPr>
        <w:t>　　7.5 空气能商用地暖机行业采购模式</w:t>
      </w:r>
      <w:r>
        <w:rPr>
          <w:rFonts w:hint="eastAsia"/>
        </w:rPr>
        <w:br/>
      </w:r>
      <w:r>
        <w:rPr>
          <w:rFonts w:hint="eastAsia"/>
        </w:rPr>
        <w:t>　　7.6 空气能商用地暖机行业生产模式</w:t>
      </w:r>
      <w:r>
        <w:rPr>
          <w:rFonts w:hint="eastAsia"/>
        </w:rPr>
        <w:br/>
      </w:r>
      <w:r>
        <w:rPr>
          <w:rFonts w:hint="eastAsia"/>
        </w:rPr>
        <w:t>　　7.7 空气能商用地暖机行业销售模式及销售渠道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中国本土空气能商用地暖机产能、产量分析</w:t>
      </w:r>
      <w:r>
        <w:rPr>
          <w:rFonts w:hint="eastAsia"/>
        </w:rPr>
        <w:br/>
      </w:r>
      <w:r>
        <w:rPr>
          <w:rFonts w:hint="eastAsia"/>
        </w:rPr>
        <w:t>　　8.1 中国空气能商用地暖机供需现状及预测（2021-2032）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中国空气能商用地暖机产能、产量、产能利用率及发展趋势（2021-2032）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中国空气能商用地暖机产量、市场需求量及发展趋势（2021-2032）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中国空气能商用地暖机进出口分析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中国市场空气能商用地暖机主要进口来源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中国市场空气能商用地暖机主要出口目的地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不同产品类型空气能商用地暖机市场规模2021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不同热源类型空气能商用地暖机市场规模2021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不同制热能力空气能商用地暖机市场规模2021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不同应用空气能商用地暖机市场规模2021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中国市场主要厂商空气能商用地暖机销量（2021-2026）&amp;（千台）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中国市场主要厂商空气能商用地暖机销量市场份额（2021-2026）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中国市场主要厂商空气能商用地暖机收入（2021-2026）&amp;（万元）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中国市场主要厂商空气能商用地暖机收入份额（2021-2026）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2025年中国主要生产商空气能商用地暖机收入排名（万元）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中国市场主要厂商空气能商用地暖机价格（2021-2026）&amp;（元/台）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中国市场主要厂商空气能商用地暖机总部及产地分布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中国市场主要厂商成立时间及空气能商用地暖机商业化日期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中国市场主要厂商空气能商用地暖机产品类型及应用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2025年中国市场空气能商用地暖机主要厂商市场地位（第一梯队、第二梯队和第三梯队）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空气能商用地暖机市场投资、并购等现状分析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空气能商用地暖机销量（千台）、收入（万元）、价格（元/台）及毛利率（2021-2026）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空气能商用地暖机销量（千台）、收入（万元）、价格（元/台）及毛利率（2021-2026）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空气能商用地暖机销量（千台）、收入（万元）、价格（元/台）及毛利率（2021-2026）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空气能商用地暖机销量（千台）、收入（万元）、价格（元/台）及毛利率（2021-2026）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空气能商用地暖机销量（千台）、收入（万元）、价格（元/台）及毛利率（2021-2026）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空气能商用地暖机销量（千台）、收入（万元）、价格（元/台）及毛利率（2021-2026）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空气能商用地暖机销量（千台）、收入（万元）、价格（元/台）及毛利率（2021-2026）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空气能商用地暖机销量（千台）、收入（万元）、价格（元/台）及毛利率（2021-2026）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空气能商用地暖机销量（千台）、收入（万元）、价格（元/台）及毛利率（2021-2026）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空气能商用地暖机销量（千台）、收入（万元）、价格（元/台）及毛利率（2021-2026）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空气能商用地暖机销量（千台）、收入（万元）、价格（元/台）及毛利率（2021-2026）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空气能商用地暖机销量（千台）、收入（万元）、价格（元/台）及毛利率（2021-2026）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空气能商用地暖机销量（千台）、收入（万元）、价格（元/台）及毛利率（2021-2026）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空气能商用地暖机生产基地、总部、竞争对手及市场地位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空气能商用地暖机产品规格、参数及市场应用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空气能商用地暖机销量（千台）、收入（万元）、价格（元/台）及毛利率（2021-2026）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中国市场不同产品类型空气能商用地暖机销量（2021-2026）&amp;（千台）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中国市场不同产品类型空气能商用地暖机销量市场份额（2021-2026）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中国市场不同产品类型空气能商用地暖机销量预测（2027-2032）&amp;（千台）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中国市场不同产品类型空气能商用地暖机销量市场份额预测（2027-2032）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中国市场不同产品类型空气能商用地暖机规模（2021-2026）&amp;（万元）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中国市场不同产品类型空气能商用地暖机规模市场份额（2021-2026）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中国市场不同产品类型空气能商用地暖机规模预测（2027-2032）&amp;（万元）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中国市场不同产品类型空气能商用地暖机规模市场份额预测（2027-2032）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中国市场不同应用空气能商用地暖机销量（2021-2026）&amp;（千台）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95： 中国市场不同应用空气能商用地暖机销量市场份额（2021-2026）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中国市场不同应用空气能商用地暖机销量预测（2027-2032）&amp;（千台）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97： 中国市场不同应用空气能商用地暖机销量市场份额预测（2027-2032）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中国市场不同应用空气能商用地暖机规模（2021-2026）&amp;（万元）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中国市场不同应用空气能商用地暖机规模市场份额（2021-2026）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中国市场不同应用空气能商用地暖机规模预测（2027-2032）&amp;（万元）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中国市场不同应用空气能商用地暖机规模市场份额预测（2027-2032）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空气能商用地暖机行业发展分析---发展趋势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空气能商用地暖机行业发展分析---厂商壁垒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空气能商用地暖机行业发展分析---驱动因素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空气能商用地暖机行业发展分析---制约因素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空气能商用地暖机行业相关重点政策一览</w:t>
      </w:r>
      <w:r>
        <w:rPr>
          <w:rFonts w:hint="eastAsia"/>
        </w:rPr>
        <w:br/>
      </w:r>
      <w:r>
        <w:rPr>
          <w:rFonts w:hint="eastAsia"/>
        </w:rPr>
        <w:t>　　表 107： 空气能商用地暖机行业供应链分析</w:t>
      </w:r>
      <w:r>
        <w:rPr>
          <w:rFonts w:hint="eastAsia"/>
        </w:rPr>
        <w:br/>
      </w:r>
      <w:r>
        <w:rPr>
          <w:rFonts w:hint="eastAsia"/>
        </w:rPr>
        <w:t>　　表 108： 空气能商用地暖机上游原料供应商</w:t>
      </w:r>
      <w:r>
        <w:rPr>
          <w:rFonts w:hint="eastAsia"/>
        </w:rPr>
        <w:br/>
      </w:r>
      <w:r>
        <w:rPr>
          <w:rFonts w:hint="eastAsia"/>
        </w:rPr>
        <w:t>　　表 109： 空气能商用地暖机行业主要下游客户</w:t>
      </w:r>
      <w:r>
        <w:rPr>
          <w:rFonts w:hint="eastAsia"/>
        </w:rPr>
        <w:br/>
      </w:r>
      <w:r>
        <w:rPr>
          <w:rFonts w:hint="eastAsia"/>
        </w:rPr>
        <w:t>　　表 110： 空气能商用地暖机典型经销商</w:t>
      </w:r>
      <w:r>
        <w:rPr>
          <w:rFonts w:hint="eastAsia"/>
        </w:rPr>
        <w:br/>
      </w:r>
      <w:r>
        <w:rPr>
          <w:rFonts w:hint="eastAsia"/>
        </w:rPr>
        <w:t>　　表 111： 中国空气能商用地暖机产量、销量、进口量及出口量（2021-2026）&amp;（千台）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112： 中国空气能商用地暖机产量、销量、进口量及出口量预测（2027-2032）&amp;（千台）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113： 中国市场空气能商用地暖机主要进口来源</w:t>
      </w:r>
      <w:r>
        <w:rPr>
          <w:rFonts w:hint="eastAsia"/>
        </w:rPr>
        <w:br/>
      </w:r>
      <w:r>
        <w:rPr>
          <w:rFonts w:hint="eastAsia"/>
        </w:rPr>
        <w:t>　　表 114： 中国市场空气能商用地暖机主要出口目的地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空气能商用地暖机产品图片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中国不同产品类型空气能商用地暖机市场规模市场份额2025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一体式产品图片</w:t>
      </w:r>
      <w:r>
        <w:rPr>
          <w:rFonts w:hint="eastAsia"/>
        </w:rPr>
        <w:br/>
      </w:r>
      <w:r>
        <w:rPr>
          <w:rFonts w:hint="eastAsia"/>
        </w:rPr>
        <w:t>　　图 4： 分体式产品图片</w:t>
      </w:r>
      <w:r>
        <w:rPr>
          <w:rFonts w:hint="eastAsia"/>
        </w:rPr>
        <w:br/>
      </w:r>
      <w:r>
        <w:rPr>
          <w:rFonts w:hint="eastAsia"/>
        </w:rPr>
        <w:t>　　图 5： 中国不同热源类型空气能商用地暖机市场规模市场份额2025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空气源热泵产品图片</w:t>
      </w:r>
      <w:r>
        <w:rPr>
          <w:rFonts w:hint="eastAsia"/>
        </w:rPr>
        <w:br/>
      </w:r>
      <w:r>
        <w:rPr>
          <w:rFonts w:hint="eastAsia"/>
        </w:rPr>
        <w:t>　　图 7： 空气-水热泵产品图片</w:t>
      </w:r>
      <w:r>
        <w:rPr>
          <w:rFonts w:hint="eastAsia"/>
        </w:rPr>
        <w:br/>
      </w:r>
      <w:r>
        <w:rPr>
          <w:rFonts w:hint="eastAsia"/>
        </w:rPr>
        <w:t>　　图 8： 混合式热泵系统产品图片</w:t>
      </w:r>
      <w:r>
        <w:rPr>
          <w:rFonts w:hint="eastAsia"/>
        </w:rPr>
        <w:br/>
      </w:r>
      <w:r>
        <w:rPr>
          <w:rFonts w:hint="eastAsia"/>
        </w:rPr>
        <w:t>　　图 9： 中国不同制热能力空气能商用地暖机市场规模市场份额2025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20千瓦以下产品图片</w:t>
      </w:r>
      <w:r>
        <w:rPr>
          <w:rFonts w:hint="eastAsia"/>
        </w:rPr>
        <w:br/>
      </w:r>
      <w:r>
        <w:rPr>
          <w:rFonts w:hint="eastAsia"/>
        </w:rPr>
        <w:t>　　图 11： 20千瓦至50千瓦产品图片</w:t>
      </w:r>
      <w:r>
        <w:rPr>
          <w:rFonts w:hint="eastAsia"/>
        </w:rPr>
        <w:br/>
      </w:r>
      <w:r>
        <w:rPr>
          <w:rFonts w:hint="eastAsia"/>
        </w:rPr>
        <w:t>　　图 12： 50千瓦以上产品图片</w:t>
      </w:r>
      <w:r>
        <w:rPr>
          <w:rFonts w:hint="eastAsia"/>
        </w:rPr>
        <w:br/>
      </w:r>
      <w:r>
        <w:rPr>
          <w:rFonts w:hint="eastAsia"/>
        </w:rPr>
        <w:t>　　图 13： 中国不同应用空气能商用地暖机市场份额2025 &amp; 2032</w:t>
      </w:r>
      <w:r>
        <w:rPr>
          <w:rFonts w:hint="eastAsia"/>
        </w:rPr>
        <w:br/>
      </w:r>
      <w:r>
        <w:rPr>
          <w:rFonts w:hint="eastAsia"/>
        </w:rPr>
        <w:t>　　图 14： 商业建筑</w:t>
      </w:r>
      <w:r>
        <w:rPr>
          <w:rFonts w:hint="eastAsia"/>
        </w:rPr>
        <w:br/>
      </w:r>
      <w:r>
        <w:rPr>
          <w:rFonts w:hint="eastAsia"/>
        </w:rPr>
        <w:t>　　图 15： 酒店及住宿设施</w:t>
      </w:r>
      <w:r>
        <w:rPr>
          <w:rFonts w:hint="eastAsia"/>
        </w:rPr>
        <w:br/>
      </w:r>
      <w:r>
        <w:rPr>
          <w:rFonts w:hint="eastAsia"/>
        </w:rPr>
        <w:t>　　图 16： 学校及教育设施</w:t>
      </w:r>
      <w:r>
        <w:rPr>
          <w:rFonts w:hint="eastAsia"/>
        </w:rPr>
        <w:br/>
      </w:r>
      <w:r>
        <w:rPr>
          <w:rFonts w:hint="eastAsia"/>
        </w:rPr>
        <w:t>　　图 17： 医院及医疗设施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中国市场空气能商用地暖机市场规模，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中国市场空气能商用地暖机收入及增长率（2021-2032）&amp;（万元）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中国市场空气能商用地暖机销量及增长率（2021-2032）&amp;（千台）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2025年中国市场主要厂商空气能商用地暖机销量市场份额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2025年中国市场主要厂商空气能商用地暖机收入市场份额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2025年中国市场前五大厂商空气能商用地暖机市场份额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2025年中国市场空气能商用地暖机第一梯队、第二梯队和第三梯队厂商（品牌）及市场份额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中国市场不同产品类型空气能商用地暖机价格走势（2021-2032）&amp;（元/台）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中国市场不同应用空气能商用地暖机价格走势（2021-2032）&amp;（元/台）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空气能商用地暖机中国企业SWOT分析</w:t>
      </w:r>
      <w:r>
        <w:rPr>
          <w:rFonts w:hint="eastAsia"/>
        </w:rPr>
        <w:br/>
      </w:r>
      <w:r>
        <w:rPr>
          <w:rFonts w:hint="eastAsia"/>
        </w:rPr>
        <w:t>　　图 29： 空气能商用地暖机产业链</w:t>
      </w:r>
      <w:r>
        <w:rPr>
          <w:rFonts w:hint="eastAsia"/>
        </w:rPr>
        <w:br/>
      </w:r>
      <w:r>
        <w:rPr>
          <w:rFonts w:hint="eastAsia"/>
        </w:rPr>
        <w:t>　　图 30： 空气能商用地暖机行业采购模式分析</w:t>
      </w:r>
      <w:r>
        <w:rPr>
          <w:rFonts w:hint="eastAsia"/>
        </w:rPr>
        <w:br/>
      </w:r>
      <w:r>
        <w:rPr>
          <w:rFonts w:hint="eastAsia"/>
        </w:rPr>
        <w:t>　　图 31： 空气能商用地暖机行业生产模式分析</w:t>
      </w:r>
      <w:r>
        <w:rPr>
          <w:rFonts w:hint="eastAsia"/>
        </w:rPr>
        <w:br/>
      </w:r>
      <w:r>
        <w:rPr>
          <w:rFonts w:hint="eastAsia"/>
        </w:rPr>
        <w:t>　　图 32： 空气能商用地暖机行业销售模式分析</w:t>
      </w:r>
      <w:r>
        <w:rPr>
          <w:rFonts w:hint="eastAsia"/>
        </w:rPr>
        <w:br/>
      </w:r>
      <w:r>
        <w:rPr>
          <w:rFonts w:hint="eastAsia"/>
        </w:rPr>
        <w:t>　　图 33： 中国空气能商用地暖机产能、产量、产能利用率及发展趋势（2021-2032）&amp;（千台）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中国空气能商用地暖机产量、市场需求量及发展趋势（2021-2032）&amp;（千台）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0a0441481d4a59" w:history="1">
        <w:r>
          <w:rPr>
            <w:rStyle w:val="Hyperlink"/>
          </w:rPr>
          <w:t>中国空气能商用地暖机市场研究及发展前景预测报告（2026-2032年）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0a0441481d4a59" w:history="1">
        <w:r>
          <w:rPr>
            <w:rStyle w:val="Hyperlink"/>
          </w:rPr>
          <w:t>https://www.20087.com/6/69/KongQiNengShangYongDiNuanJiDeQianJing.html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56d9d1206e4442" w:history="1">
      <w:r>
        <w:rPr>
          <w:rStyle w:val="Hyperlink"/>
        </w:rPr>
        <w:t>中国空气能商用地暖机市场研究及发展前景预测报告（2026-2032年）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9/KongQiNengShangYongDiNuanJiDeQianJing.html" TargetMode="External" Id="R820a0441481d4a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9/KongQiNengShangYongDiNuanJiDeQianJing.html" TargetMode="External" Id="Rd556d9d1206e44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2026-08-29T04:24:32Z</dcterms:created>
  <dcterms:modified xsi:type="dcterms:W3CDTF">2026-08-29T05:24:32Z</dcterms:modified>
  <dc:subject>中国空气能商用地暖机市场研究及发展前景预测报告（2026-2032年）</dc:subject>
  <dc:title>中国空气能商用地暖机市场研究及发展前景预测报告（2026-2032年）</dc:title>
  <cp:keywords>中国空气能商用地暖机市场研究及发展前景预测报告（2026-2032年）</cp:keywords>
  <dc:description>中国空气能商用地暖机市场研究及发展前景预测报告（2026-2032年）</dc:description>
</cp:coreProperties>
</file>