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a097ce0454d07" w:history="1">
              <w:r>
                <w:rPr>
                  <w:rStyle w:val="Hyperlink"/>
                </w:rPr>
                <w:t>2024-2030年中国有线电视行业研究与市场前景预测报告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a097ce0454d07" w:history="1">
              <w:r>
                <w:rPr>
                  <w:rStyle w:val="Hyperlink"/>
                </w:rPr>
                <w:t>2024-2030年中国有线电视行业研究与市场前景预测报告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5a097ce0454d07" w:history="1">
                <w:r>
                  <w:rPr>
                    <w:rStyle w:val="Hyperlink"/>
                  </w:rPr>
                  <w:t>https://www.20087.com/8/69/YouXianDianShiHangYeFaZhanQianJing.html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电视行业近年来面临着来自流媒体服务的激烈竞争，观众对内容的个性化和即时性需求不断提高，导致有线电视的订阅量下降。然而，有线电视运营商通过提供宽带互联网和电话服务的捆绑套餐，以及增加高清频道和点播内容，试图留住现有用户并吸引新用户。同时，体育赛事和独家节目仍是有线电视吸引观众的关键因素。</w:t>
      </w:r>
      <w:r>
        <w:rPr>
          <w:rFonts w:hint="eastAsia"/>
        </w:rPr>
        <w:br/>
      </w:r>
      <w:r>
        <w:rPr>
          <w:rFonts w:hint="eastAsia"/>
        </w:rPr>
        <w:t>　　未来，有线电视行业将更加注重内容创新和服务整合。通过与流媒体平台的合作，引入更多独家内容和原创节目，满足观众对多样化内容的需求。同时，智能化和个性化将成为行业趋势，如通过AI推荐系统，为用户提供定制化的观看体验。此外，有线电视将加强与智能家居设备的集成，提供家庭娱乐和自动化控制的一体化解决方案，提升用户体验。面对数字化转型，有线电视运营商还将探索新的盈利模式，如数据服务和广告定向投放，以应对市场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a097ce0454d07" w:history="1">
        <w:r>
          <w:rPr>
            <w:rStyle w:val="Hyperlink"/>
          </w:rPr>
          <w:t>2024-2030年中国有线电视行业研究与市场前景预测报告</w:t>
        </w:r>
      </w:hyperlink>
      <w:r>
        <w:rPr>
          <w:rFonts w:hint="eastAsia"/>
        </w:rPr>
        <w:t>》依据国家统计局、海关总署及有线电视相关协会等部门的权威资料数据，以及对有线电视行业重点区域实地调研，结合有线电视行业发展所处的环境，从理论到实践、从宏观到微观等多个角度对有线电视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a097ce0454d07" w:history="1">
        <w:r>
          <w:rPr>
            <w:rStyle w:val="Hyperlink"/>
          </w:rPr>
          <w:t>2024-2030年中国有线电视行业研究与市场前景预测报告</w:t>
        </w:r>
      </w:hyperlink>
      <w:r>
        <w:rPr>
          <w:rFonts w:hint="eastAsia"/>
        </w:rPr>
        <w:t>》内容严谨、数据翔实，通过辅以大量直观的图表，帮助有线电视企业准确把握有线电视行业发展动向、正确制定有线电视企业发展战略和有线电视投资策略。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有线电视产业概述</w:t>
      </w:r>
      <w:r>
        <w:rPr>
          <w:rFonts w:hint="eastAsia"/>
        </w:rPr>
        <w:br/>
      </w:r>
      <w:r>
        <w:rPr>
          <w:rFonts w:hint="eastAsia"/>
        </w:rPr>
        <w:t>　　第一节 有线电视定义</w:t>
      </w:r>
      <w:r>
        <w:rPr>
          <w:rFonts w:hint="eastAsia"/>
        </w:rPr>
        <w:br/>
      </w:r>
      <w:r>
        <w:rPr>
          <w:rFonts w:hint="eastAsia"/>
        </w:rPr>
        <w:t>　　第二节 有线电视行业特点</w:t>
      </w:r>
      <w:r>
        <w:rPr>
          <w:rFonts w:hint="eastAsia"/>
        </w:rPr>
        <w:br/>
      </w:r>
      <w:r>
        <w:rPr>
          <w:rFonts w:hint="eastAsia"/>
        </w:rPr>
        <w:t>　　第三节 有线电视产业链分析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2023-2024年中国有线电视行业运行环境分析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中国有线电视运行经济环境分析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中国有线电视产业政策环境分析</w:t>
      </w:r>
      <w:r>
        <w:rPr>
          <w:rFonts w:hint="eastAsia"/>
        </w:rPr>
        <w:br/>
      </w:r>
      <w:r>
        <w:rPr>
          <w:rFonts w:hint="eastAsia"/>
        </w:rPr>
        <w:t>　　　　一、有线电视行业监管体制</w:t>
      </w:r>
      <w:r>
        <w:rPr>
          <w:rFonts w:hint="eastAsia"/>
        </w:rPr>
        <w:br/>
      </w:r>
      <w:r>
        <w:rPr>
          <w:rFonts w:hint="eastAsia"/>
        </w:rPr>
        <w:t>　　　　二、有线电视行业主要法规</w:t>
      </w:r>
      <w:r>
        <w:rPr>
          <w:rFonts w:hint="eastAsia"/>
        </w:rPr>
        <w:br/>
      </w:r>
      <w:r>
        <w:rPr>
          <w:rFonts w:hint="eastAsia"/>
        </w:rPr>
        <w:t>　　　　三、主要有线电视产业政策</w:t>
      </w:r>
      <w:r>
        <w:rPr>
          <w:rFonts w:hint="eastAsia"/>
        </w:rPr>
        <w:br/>
      </w:r>
      <w:r>
        <w:rPr>
          <w:rFonts w:hint="eastAsia"/>
        </w:rPr>
        <w:t>　　第三节 中国有线电视产业社会环境分析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国外有线电视行业发展态势分析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国外有线电视市场发展现状分析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国外主要国家有线电视市场现状</w:t>
      </w:r>
      <w:r>
        <w:rPr>
          <w:rFonts w:hint="eastAsia"/>
        </w:rPr>
        <w:br/>
      </w:r>
      <w:r>
        <w:rPr>
          <w:rFonts w:hint="eastAsia"/>
        </w:rPr>
        <w:t>　　第三节 国外有线电视行业发展趋势预测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中国有线电视行业市场分析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2019-2024年中国有线电视行业规模情况</w:t>
      </w:r>
      <w:r>
        <w:rPr>
          <w:rFonts w:hint="eastAsia"/>
        </w:rPr>
        <w:br/>
      </w:r>
      <w:r>
        <w:rPr>
          <w:rFonts w:hint="eastAsia"/>
        </w:rPr>
        <w:t>　　　　一、有线电视行业市场规模情况分析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二、有线电视行业单位规模情况</w:t>
      </w:r>
      <w:r>
        <w:rPr>
          <w:rFonts w:hint="eastAsia"/>
        </w:rPr>
        <w:br/>
      </w:r>
      <w:r>
        <w:rPr>
          <w:rFonts w:hint="eastAsia"/>
        </w:rPr>
        <w:t>　　　　三、有线电视行业人员规模情况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2019-2024年中国有线电视行业财务能力分析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一、有线电视行业盈利能力分析</w:t>
      </w:r>
      <w:r>
        <w:rPr>
          <w:rFonts w:hint="eastAsia"/>
        </w:rPr>
        <w:br/>
      </w:r>
      <w:r>
        <w:rPr>
          <w:rFonts w:hint="eastAsia"/>
        </w:rPr>
        <w:t>　　　　二、有线电视行业偿债能力分析</w:t>
      </w:r>
      <w:r>
        <w:rPr>
          <w:rFonts w:hint="eastAsia"/>
        </w:rPr>
        <w:br/>
      </w:r>
      <w:r>
        <w:rPr>
          <w:rFonts w:hint="eastAsia"/>
        </w:rPr>
        <w:t>　　　　三、有线电视行业营运能力分析</w:t>
      </w:r>
      <w:r>
        <w:rPr>
          <w:rFonts w:hint="eastAsia"/>
        </w:rPr>
        <w:br/>
      </w:r>
      <w:r>
        <w:rPr>
          <w:rFonts w:hint="eastAsia"/>
        </w:rPr>
        <w:t>　　　　四、有线电视行业发展能力分析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2023-2024年中国有线电视行业热点动态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2024年中国有线电视行业面临的挑战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中国重点地区有线电视行业市场调研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重点地区（一）有线电视市场调研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重点地区（二）有线电视市场调研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重点地区（三）有线电视市场调研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重点地区（四）有线电视市场调研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重点地区（五）有线电视市场调研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中国有线电视行业价格走势及影响因素分析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国内有线电视行业价格回顾</w:t>
      </w:r>
      <w:r>
        <w:rPr>
          <w:rFonts w:hint="eastAsia"/>
        </w:rPr>
        <w:br/>
      </w:r>
      <w:r>
        <w:rPr>
          <w:rFonts w:hint="eastAsia"/>
        </w:rPr>
        <w:t>　　第二节 国内有线电视行业价格走势预测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国内有线电视行业价格影响因素分析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中国有线电视行业客户调研</w:t>
      </w:r>
      <w:r>
        <w:rPr>
          <w:rFonts w:hint="eastAsia"/>
        </w:rPr>
        <w:br/>
      </w:r>
      <w:r>
        <w:rPr>
          <w:rFonts w:hint="eastAsia"/>
        </w:rPr>
        <w:t>　　　　一、有线电视行业客户偏好调查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二、客户对有线电视品牌的首要认知渠道</w:t>
      </w:r>
      <w:r>
        <w:rPr>
          <w:rFonts w:hint="eastAsia"/>
        </w:rPr>
        <w:br/>
      </w:r>
      <w:r>
        <w:rPr>
          <w:rFonts w:hint="eastAsia"/>
        </w:rPr>
        <w:t>　　　　三、有线电视品牌忠诚度调查</w:t>
      </w:r>
      <w:r>
        <w:rPr>
          <w:rFonts w:hint="eastAsia"/>
        </w:rPr>
        <w:br/>
      </w:r>
      <w:r>
        <w:rPr>
          <w:rFonts w:hint="eastAsia"/>
        </w:rPr>
        <w:t>　　　　四、有线电视行业客户消费理念调研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中国有线电视行业竞争格局分析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2024年有线电视行业集中度分析</w:t>
      </w:r>
      <w:r>
        <w:rPr>
          <w:rFonts w:hint="eastAsia"/>
        </w:rPr>
        <w:br/>
      </w:r>
      <w:r>
        <w:rPr>
          <w:rFonts w:hint="eastAsia"/>
        </w:rPr>
        <w:t>　　　　一、有线电视市场集中度分析</w:t>
      </w:r>
      <w:r>
        <w:rPr>
          <w:rFonts w:hint="eastAsia"/>
        </w:rPr>
        <w:br/>
      </w:r>
      <w:r>
        <w:rPr>
          <w:rFonts w:hint="eastAsia"/>
        </w:rPr>
        <w:t>　　　　二、有线电视企业集中度分析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2023-2024年有线电视行业竞争格局分析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一、有线电视行业竞争策略分析</w:t>
      </w:r>
      <w:r>
        <w:rPr>
          <w:rFonts w:hint="eastAsia"/>
        </w:rPr>
        <w:br/>
      </w:r>
      <w:r>
        <w:rPr>
          <w:rFonts w:hint="eastAsia"/>
        </w:rPr>
        <w:t>　　　　二、有线电视行业竞争格局展望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三、我国有线电视市场竞争趋势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有线电视行业重点企业发展调研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有线电视企业发展策略分析</w:t>
      </w:r>
      <w:r>
        <w:rPr>
          <w:rFonts w:hint="eastAsia"/>
        </w:rPr>
        <w:br/>
      </w:r>
      <w:r>
        <w:rPr>
          <w:rFonts w:hint="eastAsia"/>
        </w:rPr>
        <w:t>　　第一节 有线电视市场策略分析</w:t>
      </w:r>
      <w:r>
        <w:rPr>
          <w:rFonts w:hint="eastAsia"/>
        </w:rPr>
        <w:br/>
      </w:r>
      <w:r>
        <w:rPr>
          <w:rFonts w:hint="eastAsia"/>
        </w:rPr>
        <w:t>　　　　一、有线电视价格策略分析</w:t>
      </w:r>
      <w:r>
        <w:rPr>
          <w:rFonts w:hint="eastAsia"/>
        </w:rPr>
        <w:br/>
      </w:r>
      <w:r>
        <w:rPr>
          <w:rFonts w:hint="eastAsia"/>
        </w:rPr>
        <w:t>　　　　二、有线电视渠道策略分析</w:t>
      </w:r>
      <w:r>
        <w:rPr>
          <w:rFonts w:hint="eastAsia"/>
        </w:rPr>
        <w:br/>
      </w:r>
      <w:r>
        <w:rPr>
          <w:rFonts w:hint="eastAsia"/>
        </w:rPr>
        <w:t>　　第二节 有线电视销售策略分析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提高有线电视企业竞争力的策略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一、提高中国有线电视企业核心竞争力的对策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二、有线电视企业提升竞争力的主要方向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三、影响有线电视企业核心竞争力的因素及提升途径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四、提高有线电视企业竞争力的策略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有线电视行业投资风险与控制策略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有线电视行业SWOT模型分析</w:t>
      </w:r>
      <w:r>
        <w:rPr>
          <w:rFonts w:hint="eastAsia"/>
        </w:rPr>
        <w:br/>
      </w:r>
      <w:r>
        <w:rPr>
          <w:rFonts w:hint="eastAsia"/>
        </w:rPr>
        <w:t>　　　　一、有线电视行业优势分析</w:t>
      </w:r>
      <w:r>
        <w:rPr>
          <w:rFonts w:hint="eastAsia"/>
        </w:rPr>
        <w:br/>
      </w:r>
      <w:r>
        <w:rPr>
          <w:rFonts w:hint="eastAsia"/>
        </w:rPr>
        <w:t>　　　　二、有线电视行业劣势分析</w:t>
      </w:r>
      <w:r>
        <w:rPr>
          <w:rFonts w:hint="eastAsia"/>
        </w:rPr>
        <w:br/>
      </w:r>
      <w:r>
        <w:rPr>
          <w:rFonts w:hint="eastAsia"/>
        </w:rPr>
        <w:t>　　　　三、有线电视行业机会分析</w:t>
      </w:r>
      <w:r>
        <w:rPr>
          <w:rFonts w:hint="eastAsia"/>
        </w:rPr>
        <w:br/>
      </w:r>
      <w:r>
        <w:rPr>
          <w:rFonts w:hint="eastAsia"/>
        </w:rPr>
        <w:t>　　　　四、有线电视行业风险分析</w:t>
      </w:r>
      <w:r>
        <w:rPr>
          <w:rFonts w:hint="eastAsia"/>
        </w:rPr>
        <w:br/>
      </w:r>
      <w:r>
        <w:rPr>
          <w:rFonts w:hint="eastAsia"/>
        </w:rPr>
        <w:t>　　第二节 有线电视行业投资风险及控制策略分析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一、有线电视市场风险及控制策略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二、有线电视行业政策风险及控制策略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三、有线电视行业经营风险及控制策略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四、有线电视同业竞争风险及控制策略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五、有线电视行业其他风险及控制策略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2024-2030年中国有线电视行业投资潜力及发展趋势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2024-2030年有线电视行业投资潜力分析</w:t>
      </w:r>
      <w:r>
        <w:rPr>
          <w:rFonts w:hint="eastAsia"/>
        </w:rPr>
        <w:br/>
      </w:r>
      <w:r>
        <w:rPr>
          <w:rFonts w:hint="eastAsia"/>
        </w:rPr>
        <w:t>　　　　一、有线电视行业重点可投资领域</w:t>
      </w:r>
      <w:r>
        <w:rPr>
          <w:rFonts w:hint="eastAsia"/>
        </w:rPr>
        <w:br/>
      </w:r>
      <w:r>
        <w:rPr>
          <w:rFonts w:hint="eastAsia"/>
        </w:rPr>
        <w:t>　　　　二、有线电视行业目标市场需求潜力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三、有线电视行业投资潜力综合评判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中-智-林-－2024-2030年中国有线电视行业发展趋势分析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一、2024年有线电视市场前景分析</w:t>
      </w:r>
      <w:r>
        <w:rPr>
          <w:rFonts w:hint="eastAsia"/>
        </w:rPr>
        <w:br/>
      </w:r>
      <w:r>
        <w:rPr>
          <w:rFonts w:hint="eastAsia"/>
        </w:rPr>
        <w:t>　　　　二、2024年有线电视发展趋势预测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三、2024-2030年我国有线电视行业发展剖析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五、未来有线电视行业发展变局剖析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有线电视行业历程</w:t>
      </w:r>
      <w:r>
        <w:rPr>
          <w:rFonts w:hint="eastAsia"/>
        </w:rPr>
        <w:br/>
      </w:r>
      <w:r>
        <w:rPr>
          <w:rFonts w:hint="eastAsia"/>
        </w:rPr>
        <w:t>　　图表 有线电视行业生命周期</w:t>
      </w:r>
      <w:r>
        <w:rPr>
          <w:rFonts w:hint="eastAsia"/>
        </w:rPr>
        <w:br/>
      </w:r>
      <w:r>
        <w:rPr>
          <w:rFonts w:hint="eastAsia"/>
        </w:rPr>
        <w:t>　　图表 有线电视行业产业链分析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2019-2024年有线电视行业市场容量统计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2019-2024年中国有线电视行业市场规模及增长情况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2019-2024年中国有线电视行业盈利情况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2019-2024年中国有线电视行业利润总额分析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2019-2024年中国有线电视行业企业平均规模情况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2019-2024年中国有线电视行业竞争力分析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2019-2024年中国有线电视行业盈利能力分析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2019-2024年中国有线电视行业运营能力分析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2019-2024年中国有线电视行业偿债能力分析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2019-2024年中国有线电视行业发展能力分析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2019-2024年中国有线电视行业经营效益分析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**地区有线电视市场规模及增长情况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**地区有线电视市场规模及增长情况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**地区有线电视市场规模及增长情况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有线电视重点企业（一）基本信息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有线电视重点企业（一）经营情况分析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有线电视重点企业（一）盈利能力情况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有线电视重点企业（一）偿债能力情况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有线电视重点企业（一）运营能力情况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有线电视重点企业（一）成长能力情况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有线电视重点企业（二）基本信息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有线电视重点企业（二）经营情况分析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有线电视重点企业（二）盈利能力情况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有线电视重点企业（二）偿债能力情况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有线电视重点企业（二）运营能力情况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有线电视重点企业（二）成长能力情况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2024-2030年中国有线电视行业市场容量预测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2024-2030年中国有线电视行业市场规模预测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2024-2030年中国有线电视市场前景分析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2024-2030年中国有线电视行业发展趋势预测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a097ce0454d07" w:history="1">
        <w:r>
          <w:rPr>
            <w:rStyle w:val="Hyperlink"/>
          </w:rPr>
          <w:t>2024-2030年中国有线电视行业研究与市场前景预测报告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5a097ce0454d07" w:history="1">
        <w:r>
          <w:rPr>
            <w:rStyle w:val="Hyperlink"/>
          </w:rPr>
          <w:t>https://www.20087.com/8/69/YouXianDianShiHangYeFaZhanQianJing.html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17680fb024253" w:history="1">
      <w:r>
        <w:rPr>
          <w:rStyle w:val="Hyperlink"/>
        </w:rPr>
        <w:t>2024-2030年中国有线电视行业研究与市场前景预测报告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YouXianDianShiHangYeFaZhanQianJing.html" TargetMode="External" Id="Rb75a097ce045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YouXianDianShiHangYeFaZhanQianJing.html" TargetMode="External" Id="Rd5917680fb02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2023-11-15T04:57:00Z</dcterms:created>
  <dcterms:modified xsi:type="dcterms:W3CDTF">2023-11-15T05:57:00Z</dcterms:modified>
  <dc:subject>2024-2030年中国有线电视行业研究与市场前景预测报告</dc:subject>
  <dc:title>2024-2030年中国有线电视行业研究与市场前景预测报告</dc:title>
  <cp:keywords>2024-2030年中国有线电视行业研究与市场前景预测报告</cp:keywords>
  <dc:description>2024-2030年中国有线电视行业研究与市场前景预测报告</dc:description>
</cp:coreProperties>
</file>