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1f100cdb44201" w:history="1">
              <w:r>
                <w:rPr>
                  <w:rStyle w:val="Hyperlink"/>
                </w:rPr>
                <w:t>2026-2032年中国精密空调行业发展研究与前景趋势预测报告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1f100cdb44201" w:history="1">
              <w:r>
                <w:rPr>
                  <w:rStyle w:val="Hyperlink"/>
                </w:rPr>
                <w:t>2026-2032年中国精密空调行业发展研究与前景趋势预测报告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1f100cdb44201" w:history="1">
                <w:r>
                  <w:rPr>
                    <w:rStyle w:val="Hyperlink"/>
                  </w:rPr>
                  <w:t>https://www.20087.com/9/99/JingMiKongTiaoShiChangQianJingFenXi.html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是专为数据中心、通信基站、实验室及医疗影像设备等场所设计的恒温恒湿环境保障系统，区别于普通舒适性空调，其核心在于全年不间断运行、±0.5℃温度控制精度及高显热比。目前，精密空调主流采用风冷、水冷或冷冻水系统，配合EC风机、电子膨胀阀及智能群控逻辑，实现按需制冷与能效优化。随着IT设备功率密度上升，列间空调、背板空调等贴近热源的部署方式加速普及。然而，精密空调仍面临PUE（电能使用效率）优化瓶颈、制冷剂环保替代压力（如R410A向R32或自然工质过渡）及老旧站点改造空间受限等挑战。</w:t>
      </w:r>
      <w:r>
        <w:rPr>
          <w:rFonts w:hint="eastAsia"/>
        </w:rPr>
        <w:br/>
      </w:r>
      <w:r>
        <w:rPr>
          <w:rFonts w:hint="eastAsia"/>
        </w:rPr>
        <w:t>　　精密空调的未来发展将聚焦于液冷协同、AI能效优化与可持续制冷剂应用。间接蒸发冷却、氟泵自然冷却等“免费制冷”技术将扩大应用地域；与液冷服务器协同的混合冷却架构将成为高密度数据中心标配。AI算法将基于负载预测、室外气象与电价信号动态调整运行策略，实现分钟级能效调优。在环保方面，低GWP制冷剂（如R1234ze）及CO₂跨临界循环系统将逐步商业化。此外，模块化预制化设计将缩短部署周期，支持弹性扩容。长远看，精密空调将从“独立制冷设备”升级为“数据中心能源智能调度单元”，在算力与能耗平衡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1f100cdb44201" w:history="1">
        <w:r>
          <w:rPr>
            <w:rStyle w:val="Hyperlink"/>
          </w:rPr>
          <w:t>2026-2032年中国精密空调行业发展研究与前景趋势预测报告</w:t>
        </w:r>
      </w:hyperlink>
      <w:r>
        <w:rPr>
          <w:rFonts w:hint="eastAsia"/>
        </w:rPr>
        <w:t>》依据国家统计局、相关行业协会及科研机构的详实资料数据，客观呈现了精密空调行业的市场规模、技术发展水平和竞争格局。报告分析了精密空调行业重点企业的市场表现，评估了当前技术路线的发展方向，并对精密空调市场趋势做出合理预测。通过梳理精密空调行业面临的机遇与风险，为企业和投资者了解市场动态、把握发展机会提供了数据支持和参考建议，有助于相关决策者更准确地判断精密空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机房温控</w:t>
      </w:r>
      <w:r>
        <w:rPr>
          <w:rFonts w:hint="eastAsia"/>
        </w:rPr>
        <w:br/>
      </w:r>
      <w:r>
        <w:rPr>
          <w:rFonts w:hint="eastAsia"/>
        </w:rPr>
        <w:t>　　　　1.2.3 户外机柜温控</w:t>
      </w:r>
      <w:r>
        <w:rPr>
          <w:rFonts w:hint="eastAsia"/>
        </w:rPr>
        <w:br/>
      </w:r>
      <w:r>
        <w:rPr>
          <w:rFonts w:hint="eastAsia"/>
        </w:rPr>
        <w:t>　　1.3 从不同应用，精密空调主要包括如下几个方面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计算机房和数据中心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中国市场主要厂商精密空调产品类型及应用</w:t>
      </w:r>
      <w:r>
        <w:rPr>
          <w:rFonts w:hint="eastAsia"/>
        </w:rPr>
        <w:br/>
      </w:r>
      <w:r>
        <w:rPr>
          <w:rFonts w:hint="eastAsia"/>
        </w:rPr>
        <w:t>　　2.7 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不同应用精密空调分析</w:t>
      </w:r>
      <w:r>
        <w:rPr>
          <w:rFonts w:hint="eastAsia"/>
        </w:rPr>
        <w:br/>
      </w:r>
      <w:r>
        <w:rPr>
          <w:rFonts w:hint="eastAsia"/>
        </w:rPr>
        <w:t>　　5.1 中国市场不同应用精密空调销量（2021-2032）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精密空调中国企业SWOT分析</w:t>
      </w:r>
      <w:r>
        <w:rPr>
          <w:rFonts w:hint="eastAsia"/>
        </w:rPr>
        <w:br/>
      </w:r>
      <w:r>
        <w:rPr>
          <w:rFonts w:hint="eastAsia"/>
        </w:rPr>
        <w:t>　　6.6 精密空调行业发展分析---行业政策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精密空调行业产业链简介</w:t>
      </w:r>
      <w:r>
        <w:rPr>
          <w:rFonts w:hint="eastAsia"/>
        </w:rPr>
        <w:br/>
      </w:r>
      <w:r>
        <w:rPr>
          <w:rFonts w:hint="eastAsia"/>
        </w:rPr>
        <w:t>　　7.2 精密空调产业链分析-上游</w:t>
      </w:r>
      <w:r>
        <w:rPr>
          <w:rFonts w:hint="eastAsia"/>
        </w:rPr>
        <w:br/>
      </w:r>
      <w:r>
        <w:rPr>
          <w:rFonts w:hint="eastAsia"/>
        </w:rPr>
        <w:t>　　7.3 精密空调产业链分析-中游</w:t>
      </w:r>
      <w:r>
        <w:rPr>
          <w:rFonts w:hint="eastAsia"/>
        </w:rPr>
        <w:br/>
      </w:r>
      <w:r>
        <w:rPr>
          <w:rFonts w:hint="eastAsia"/>
        </w:rPr>
        <w:t>　　7.4 精密空调产业链分析-下游</w:t>
      </w:r>
      <w:r>
        <w:rPr>
          <w:rFonts w:hint="eastAsia"/>
        </w:rPr>
        <w:br/>
      </w:r>
      <w:r>
        <w:rPr>
          <w:rFonts w:hint="eastAsia"/>
        </w:rPr>
        <w:t>　　7.5 精密空调行业采购模式</w:t>
      </w:r>
      <w:r>
        <w:rPr>
          <w:rFonts w:hint="eastAsia"/>
        </w:rPr>
        <w:br/>
      </w:r>
      <w:r>
        <w:rPr>
          <w:rFonts w:hint="eastAsia"/>
        </w:rPr>
        <w:t>　　7.6 精密空调行业生产模式</w:t>
      </w:r>
      <w:r>
        <w:rPr>
          <w:rFonts w:hint="eastAsia"/>
        </w:rPr>
        <w:br/>
      </w:r>
      <w:r>
        <w:rPr>
          <w:rFonts w:hint="eastAsia"/>
        </w:rPr>
        <w:t>　　7.7 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中国本土精密空调产能、产量分析</w:t>
      </w:r>
      <w:r>
        <w:rPr>
          <w:rFonts w:hint="eastAsia"/>
        </w:rPr>
        <w:br/>
      </w:r>
      <w:r>
        <w:rPr>
          <w:rFonts w:hint="eastAsia"/>
        </w:rPr>
        <w:t>　　8.1 中国精密空调供需现状及预测（2021-2032）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精密空调生产基地、总部、竞争对手及市场地位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中国市场不同产品类型精密空调规模（2021-2026）&amp;（万元）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中国市场不同产品类型精密空调规模市场份额（2021-2026）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中国市场不同产品类型精密空调规模预测（2027-2032）&amp;（万元）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中国市场不同产品类型精密空调规模市场份额预测（2027-2032）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中国市场不同应用精密空调规模（2021-2026）&amp;（万元）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中国市场不同应用精密空调规模市场份额（2021-2026）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中国市场不同应用精密空调规模预测（2027-2032）&amp;（万元）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中国市场不同应用精密空调规模市场份额预测（2027-2032）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精密空调行业发展分析---发展趋势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精密空调行业发展分析---厂商壁垒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精密空调行业发展分析---驱动因素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精密空调行业发展分析---制约因素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精密空调行业相关重点政策一览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精密空调行业供应链分析</w:t>
      </w:r>
      <w:r>
        <w:rPr>
          <w:rFonts w:hint="eastAsia"/>
        </w:rPr>
        <w:br/>
      </w:r>
      <w:r>
        <w:rPr>
          <w:rFonts w:hint="eastAsia"/>
        </w:rPr>
        <w:t>　　表 141： 精密空调上游原料供应商</w:t>
      </w:r>
      <w:r>
        <w:rPr>
          <w:rFonts w:hint="eastAsia"/>
        </w:rPr>
        <w:br/>
      </w:r>
      <w:r>
        <w:rPr>
          <w:rFonts w:hint="eastAsia"/>
        </w:rPr>
        <w:t>　　表 142： 精密空调行业主要下游客户</w:t>
      </w:r>
      <w:r>
        <w:rPr>
          <w:rFonts w:hint="eastAsia"/>
        </w:rPr>
        <w:br/>
      </w:r>
      <w:r>
        <w:rPr>
          <w:rFonts w:hint="eastAsia"/>
        </w:rPr>
        <w:t>　　表 143： 精密空调典型经销商</w:t>
      </w:r>
      <w:r>
        <w:rPr>
          <w:rFonts w:hint="eastAsia"/>
        </w:rPr>
        <w:br/>
      </w:r>
      <w:r>
        <w:rPr>
          <w:rFonts w:hint="eastAsia"/>
        </w:rPr>
        <w:t>　　表 144： 中国精密空调产量、销量、进口量及出口量（2021-2026）&amp;（千台）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中国精密空调产量、销量、进口量及出口量预测（2027-2032）&amp;（千台）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中国市场精密空调主要进口来源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中国市场精密空调主要出口目的地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机房温控产品图片</w:t>
      </w:r>
      <w:r>
        <w:rPr>
          <w:rFonts w:hint="eastAsia"/>
        </w:rPr>
        <w:br/>
      </w:r>
      <w:r>
        <w:rPr>
          <w:rFonts w:hint="eastAsia"/>
        </w:rPr>
        <w:t>　　图 4： 户外机柜温控产品图片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6： 计算机房和数据中心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2025年中国市场主要厂商精密空调销量市场份额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2025年中国市场主要厂商精密空调收入市场份额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2025年中国市场前五大厂商精密空调市场份额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精密空调中国企业SWOT分析</w:t>
      </w:r>
      <w:r>
        <w:rPr>
          <w:rFonts w:hint="eastAsia"/>
        </w:rPr>
        <w:br/>
      </w:r>
      <w:r>
        <w:rPr>
          <w:rFonts w:hint="eastAsia"/>
        </w:rPr>
        <w:t>　　图 21： 精密空调产业链</w:t>
      </w:r>
      <w:r>
        <w:rPr>
          <w:rFonts w:hint="eastAsia"/>
        </w:rPr>
        <w:br/>
      </w:r>
      <w:r>
        <w:rPr>
          <w:rFonts w:hint="eastAsia"/>
        </w:rPr>
        <w:t>　　图 22： 精密空调行业采购模式分析</w:t>
      </w:r>
      <w:r>
        <w:rPr>
          <w:rFonts w:hint="eastAsia"/>
        </w:rPr>
        <w:br/>
      </w:r>
      <w:r>
        <w:rPr>
          <w:rFonts w:hint="eastAsia"/>
        </w:rPr>
        <w:t>　　图 23： 精密空调行业生产模式分析</w:t>
      </w:r>
      <w:r>
        <w:rPr>
          <w:rFonts w:hint="eastAsia"/>
        </w:rPr>
        <w:br/>
      </w:r>
      <w:r>
        <w:rPr>
          <w:rFonts w:hint="eastAsia"/>
        </w:rPr>
        <w:t>　　图 24： 精密空调行业销售模式分析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中国精密空调产量、市场需求量及发展趋势（2021-2032）&amp;（千台）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1f100cdb44201" w:history="1">
        <w:r>
          <w:rPr>
            <w:rStyle w:val="Hyperlink"/>
          </w:rPr>
          <w:t>2026-2032年中国精密空调行业发展研究与前景趋势预测报告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1f100cdb44201" w:history="1">
        <w:r>
          <w:rPr>
            <w:rStyle w:val="Hyperlink"/>
          </w:rPr>
          <w:t>https://www.20087.com/9/99/JingMiKongTiaoShiChangQianJingFenXi.html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b2f26c3c489c" w:history="1">
      <w:r>
        <w:rPr>
          <w:rStyle w:val="Hyperlink"/>
        </w:rPr>
        <w:t>2026-2032年中国精密空调行业发展研究与前景趋势预测报告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ngMiKongTiaoShiChangQianJingFenXi.html" TargetMode="External" Id="Re031f100cdb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ngMiKongTiaoShiChangQianJingFenXi.html" TargetMode="External" Id="R179ab2f26c3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2025-12-05T07:53:30Z</dcterms:created>
  <dcterms:modified xsi:type="dcterms:W3CDTF">2025-12-05T08:53:30Z</dcterms:modified>
  <dc:subject>2026-2032年中国精密空调行业发展研究与前景趋势预测报告</dc:subject>
  <dc:title>2026-2032年中国精密空调行业发展研究与前景趋势预测报告</dc:title>
  <cp:keywords>2026-2032年中国精密空调行业发展研究与前景趋势预测报告</cp:keywords>
  <dc:description>2026-2032年中国精密空调行业发展研究与前景趋势预测报告</dc:description>
</cp:coreProperties>
</file>