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8d0f78f7450d" w:history="1">
              <w:r>
                <w:rPr>
                  <w:rStyle w:val="Hyperlink"/>
                </w:rPr>
                <w:t>2024-2030年中国光波炉市场现状研究分析与发展前景预测报告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8d0f78f7450d" w:history="1">
              <w:r>
                <w:rPr>
                  <w:rStyle w:val="Hyperlink"/>
                </w:rPr>
                <w:t>2024-2030年中国光波炉市场现状研究分析与发展前景预测报告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08d0f78f7450d" w:history="1">
                <w:r>
                  <w:rPr>
                    <w:rStyle w:val="Hyperlink"/>
                  </w:rPr>
                  <w:t>https://www.20087.com/A/19/GuangBoLuWeiLaiFaZhanQuShi.html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烹饪电器，结合了微波炉和烤箱的功能特点，可以实现快速加热和均匀烘烤的效果。近年来，随着消费者对健康饮食和便捷生活方式的追求，光波炉市场呈现出较好的增长势头。相比于传统烹饪方法，光波炉能够保留食物更多的营养成分，同时减少油烟和烹饪时间。</w:t>
      </w:r>
      <w:r>
        <w:rPr>
          <w:rFonts w:hint="eastAsia"/>
        </w:rPr>
        <w:br/>
      </w:r>
      <w:r>
        <w:rPr>
          <w:rFonts w:hint="eastAsia"/>
        </w:rPr>
        <w:t>　　未来，光波炉将朝着更加智能化和多功能化的方向发展。一方面，通过集成智能温控和定时功能，光波炉将提供更加便捷的烹饪体验。另一方面，通过开发更多烹饪程序和食谱，满足不同人群的口味偏好。此外，随着节能环保意识的增强，更加节能高效的光波炉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光波炉行业概述</w:t>
      </w:r>
      <w:r>
        <w:rPr>
          <w:rFonts w:hint="eastAsia"/>
        </w:rPr>
        <w:br/>
      </w:r>
      <w:r>
        <w:rPr>
          <w:rFonts w:hint="eastAsia"/>
        </w:rPr>
        <w:t>　　第一节 光波炉行业概述</w:t>
      </w:r>
      <w:r>
        <w:rPr>
          <w:rFonts w:hint="eastAsia"/>
        </w:rPr>
        <w:br/>
      </w:r>
      <w:r>
        <w:rPr>
          <w:rFonts w:hint="eastAsia"/>
        </w:rPr>
        <w:t>　　　　一、光波炉行业定义</w:t>
      </w:r>
      <w:r>
        <w:rPr>
          <w:rFonts w:hint="eastAsia"/>
        </w:rPr>
        <w:br/>
      </w:r>
      <w:r>
        <w:rPr>
          <w:rFonts w:hint="eastAsia"/>
        </w:rPr>
        <w:t>　　　　二、光波炉行业产品分类</w:t>
      </w:r>
      <w:r>
        <w:rPr>
          <w:rFonts w:hint="eastAsia"/>
        </w:rPr>
        <w:br/>
      </w:r>
      <w:r>
        <w:rPr>
          <w:rFonts w:hint="eastAsia"/>
        </w:rPr>
        <w:t>　　　　三、光波炉行业产品特性</w:t>
      </w:r>
      <w:r>
        <w:rPr>
          <w:rFonts w:hint="eastAsia"/>
        </w:rPr>
        <w:br/>
      </w:r>
      <w:r>
        <w:rPr>
          <w:rFonts w:hint="eastAsia"/>
        </w:rPr>
        <w:t>　　第二节 光波炉行业属性及国民经济地位分析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四、光波炉行业国民经济地位分析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2018-2023年中国光波炉行业产业经济发展环境分析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2018-2023年中国光波炉行业产业经济运行环境分析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2018-2023年中国光波炉行业产业政策环境分析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一、光波炉行业及相关政策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2018-2023年中国光波炉行业产业社会环境分析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2018-2023年中国光波炉行业产业技术环境分析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2018-2023年世界光波炉产业发展态势分析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2018-2023年世界光波炉产业发展现状</w:t>
      </w:r>
      <w:r>
        <w:rPr>
          <w:rFonts w:hint="eastAsia"/>
        </w:rPr>
        <w:br/>
      </w:r>
      <w:r>
        <w:rPr>
          <w:rFonts w:hint="eastAsia"/>
        </w:rPr>
        <w:t>　　　　一、世界光波炉产业发展现状分析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二、世界光波炉产业规模分析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2018-2023年世界光波炉重点市场运行透析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一、美国光波炉市场发展分析</w:t>
      </w:r>
      <w:r>
        <w:rPr>
          <w:rFonts w:hint="eastAsia"/>
        </w:rPr>
        <w:br/>
      </w:r>
      <w:r>
        <w:rPr>
          <w:rFonts w:hint="eastAsia"/>
        </w:rPr>
        <w:t>　　　　二、日本光波炉市场发展分析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三、欧洲国家光波炉市场发展解析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2024-2030年世界光波炉产业发展趋势分析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2018-2023年中国光波炉行业发展态势剖析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2018-2023年中国光波炉行业发展现状</w:t>
      </w:r>
      <w:r>
        <w:rPr>
          <w:rFonts w:hint="eastAsia"/>
        </w:rPr>
        <w:br/>
      </w:r>
      <w:r>
        <w:rPr>
          <w:rFonts w:hint="eastAsia"/>
        </w:rPr>
        <w:t>　　　　一、中国光波炉产业发展现状分析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二、中国光波炉核心技术有待提高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三、中国光波炉分销市场发展分析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四、中国光波炉产业市场规模</w:t>
      </w:r>
      <w:r>
        <w:rPr>
          <w:rFonts w:hint="eastAsia"/>
        </w:rPr>
        <w:br/>
      </w:r>
      <w:r>
        <w:rPr>
          <w:rFonts w:hint="eastAsia"/>
        </w:rPr>
        <w:t>　　　　五、中国光波炉行业供给情况分析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2018-2023年中国光波炉市场分析</w:t>
      </w:r>
      <w:r>
        <w:rPr>
          <w:rFonts w:hint="eastAsia"/>
        </w:rPr>
        <w:br/>
      </w:r>
      <w:r>
        <w:rPr>
          <w:rFonts w:hint="eastAsia"/>
        </w:rPr>
        <w:t>　　　　一、光波炉行业发展回顾回顾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三、中国光波炉行业发展热点</w:t>
      </w:r>
      <w:r>
        <w:rPr>
          <w:rFonts w:hint="eastAsia"/>
        </w:rPr>
        <w:br/>
      </w:r>
      <w:r>
        <w:rPr>
          <w:rFonts w:hint="eastAsia"/>
        </w:rPr>
        <w:t>　　　　四、中国光波炉行业发展动态解析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2018-2023年我国光波炉行业发展情况分析</w:t>
      </w:r>
      <w:r>
        <w:rPr>
          <w:rFonts w:hint="eastAsia"/>
        </w:rPr>
        <w:br/>
      </w:r>
      <w:r>
        <w:rPr>
          <w:rFonts w:hint="eastAsia"/>
        </w:rPr>
        <w:t>　　第一节 光波炉所属行业规模情况分析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光波炉所属行业结构和成本分析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光波炉所属行业财务能力分析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2018-2023年中国光波炉产品进出口分析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2018-2023年光波炉产品进口分析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一、2018-2023年光波炉产品进口总额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二、2018-2023年光波炉产品进口总量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三、2018-2023年光波炉产品进口价格走势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四、2018-2023年光波炉产品进口国家</w:t>
      </w:r>
      <w:r>
        <w:rPr>
          <w:rFonts w:hint="eastAsia"/>
        </w:rPr>
        <w:br/>
      </w:r>
      <w:r>
        <w:rPr>
          <w:rFonts w:hint="eastAsia"/>
        </w:rPr>
        <w:t>　　第二节 2018-2023年光波炉产品出口分析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一、2018-2023年光波炉产品出口总额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二、2018-2023年光波炉产品出口总量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三、2018-2023年光波炉产品出口价格走势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四、2018-2023年光波炉产品出口国家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2018-2023年中国光波炉行业市场竞争格局分析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2018-2023年中国光波炉行业市场区域格局分析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2018-2023年中国光波炉行业市场集中度分析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2018-2023年中国光波炉行业竞争结构分析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2018-2023年中国光波炉行业国际竞争力比较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2018-2023年中国光波炉市场竞争分析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2018-2023年中国光波炉行业区域市场分析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2018-2023年中国光波炉行业区域市场结构分析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2018-2023年中国光波炉行业区域市场发展情况分析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2018-2023年光波炉行业产业链状况分析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2018-2023年光波炉行业产业链模型分析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2018-2023年光波炉行业主要原材料及发展概况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一、光波炉行业主要原材料及发展概况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二、光波炉行业主要原材料2018-2023年价格及供应情况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三、2024-2030年光波炉行业原材料未来价格及供应情况预测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2018-2023年光波炉行业消费者调查情况分析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一、中国光波炉市场品牌关注度比例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二、中国光波炉市场品牌热门情况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2018-2023年中国光波炉主要生产企业关键性数据分析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广东美的微波电器制造有限公司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2024-2030年中国光波炉产业发展趋势预测分析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2024-2030年中国光波炉产业趋势分析</w:t>
      </w:r>
      <w:r>
        <w:rPr>
          <w:rFonts w:hint="eastAsia"/>
        </w:rPr>
        <w:br/>
      </w:r>
      <w:r>
        <w:rPr>
          <w:rFonts w:hint="eastAsia"/>
        </w:rPr>
        <w:t>　　　　一、光波炉技术研发方向分析</w:t>
      </w:r>
      <w:r>
        <w:rPr>
          <w:rFonts w:hint="eastAsia"/>
        </w:rPr>
        <w:br/>
      </w:r>
      <w:r>
        <w:rPr>
          <w:rFonts w:hint="eastAsia"/>
        </w:rPr>
        <w:t>　　　　二、光波炉产业发展走势预测分析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一、2024-2030年中国光波炉产业发展潜力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二、2024-2030年中国光波炉产业前景预测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三、2024-2030年中国光波炉产业细分市场预测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2024-2030年中国光波炉行业投资机会与风险分析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三、光波炉行业投资效益分析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一、光波炉行业政策风险</w:t>
      </w:r>
      <w:r>
        <w:rPr>
          <w:rFonts w:hint="eastAsia"/>
        </w:rPr>
        <w:br/>
      </w:r>
      <w:r>
        <w:rPr>
          <w:rFonts w:hint="eastAsia"/>
        </w:rPr>
        <w:t>　　　　二、光波炉行业技术风险</w:t>
      </w:r>
      <w:r>
        <w:rPr>
          <w:rFonts w:hint="eastAsia"/>
        </w:rPr>
        <w:br/>
      </w:r>
      <w:r>
        <w:rPr>
          <w:rFonts w:hint="eastAsia"/>
        </w:rPr>
        <w:t>　　　　三、光波炉同业竞争风险</w:t>
      </w:r>
      <w:r>
        <w:rPr>
          <w:rFonts w:hint="eastAsia"/>
        </w:rPr>
        <w:br/>
      </w:r>
      <w:r>
        <w:rPr>
          <w:rFonts w:hint="eastAsia"/>
        </w:rPr>
        <w:t>　　　　四、光波炉行业其他风险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2024-2030年中国光波炉行业细分行业投资战略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2024-2030年中国光波炉行业投资建议分析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2024-2030年中国光波炉企业的标竿管理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2024-2030年中国光波炉企业的资本运作模式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中-智-林-济研：2024-2030年中国光波炉企业营销模式建议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二、光波炉企业海外营销模式建议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2018-2023年中国光波炉所属行业发展能力分析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2018-2023年我国光波炉产品进口来源分析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2018-2023年我国光波炉产品出口流向分析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广东格兰仕集团有限公司销售收入变化趋势图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广东美的微波电器制造有限公司成长能力分析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博西家用电器（中国）有限公司成长能力分析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宁波方太厨具有限公司销售收入变化趋势图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8d0f78f7450d" w:history="1">
        <w:r>
          <w:rPr>
            <w:rStyle w:val="Hyperlink"/>
          </w:rPr>
          <w:t>2024-2030年中国光波炉市场现状研究分析与发展前景预测报告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08d0f78f7450d" w:history="1">
        <w:r>
          <w:rPr>
            <w:rStyle w:val="Hyperlink"/>
          </w:rPr>
          <w:t>https://www.20087.com/A/19/GuangBoLuWeiLaiFaZhanQuShi.html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322df2f64d5e" w:history="1">
      <w:r>
        <w:rPr>
          <w:rStyle w:val="Hyperlink"/>
        </w:rPr>
        <w:t>2024-2030年中国光波炉市场现状研究分析与发展前景预测报告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GuangBoLuWeiLaiFaZhanQuShi.html" TargetMode="External" Id="R48108d0f78f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GuangBoLuWeiLaiFaZhanQuShi.html" TargetMode="External" Id="R68be322df2f6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2023-08-27T23:54:00Z</dcterms:created>
  <dcterms:modified xsi:type="dcterms:W3CDTF">2023-08-28T00:54:00Z</dcterms:modified>
  <dc:subject>2024-2030年中国光波炉市场现状研究分析与发展前景预测报告</dc:subject>
  <dc:title>2024-2030年中国光波炉市场现状研究分析与发展前景预测报告</dc:title>
  <cp:keywords>2024-2030年中国光波炉市场现状研究分析与发展前景预测报告</cp:keywords>
  <dc:description>2024-2030年中国光波炉市场现状研究分析与发展前景预测报告</dc:description>
</cp:coreProperties>
</file>