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d1145f75a4d1a" w:history="1">
              <w:r>
                <w:rPr>
                  <w:rStyle w:val="Hyperlink"/>
                </w:rPr>
                <w:t>2026-2032年中国中央空调行业发展调研及市场前景预测报告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d1145f75a4d1a" w:history="1">
              <w:r>
                <w:rPr>
                  <w:rStyle w:val="Hyperlink"/>
                </w:rPr>
                <w:t>2026-2032年中国中央空调行业发展调研及市场前景预测报告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d1145f75a4d1a" w:history="1">
                <w:r>
                  <w:rPr>
                    <w:rStyle w:val="Hyperlink"/>
                  </w:rPr>
                  <w:t>https://www.20087.com/9/96/ZhongYangKongTiaoHangYeFenXiBaoGao.html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商业和公共建筑中的重要组成部分，近年来在全球范围内展现出技术革新和能效提升的趋势。变频技术、热回收系统和智能化控制的应用，使得中央空调系统在保持舒适度的同时，显著降低了能耗。同时，随着建筑节能标准的提高和绿色建筑的推广，中央空调系统的设计和安装更加注重与建筑结构的集成，以实现最佳的能效和环境适应性。</w:t>
      </w:r>
      <w:r>
        <w:rPr>
          <w:rFonts w:hint="eastAsia"/>
        </w:rPr>
        <w:br/>
      </w:r>
      <w:r>
        <w:rPr>
          <w:rFonts w:hint="eastAsia"/>
        </w:rPr>
        <w:t>　　未来，中央空调将更加注重节能、智能化和健康环境营造。节能方面，通过采用更先进的变频技术和热回收装置，以及优化的系统设计，中央空调将实现更低的能耗和更少的碳排放。智能化方面，通过集成物联网和人工智能技术，实现远程监控、预测性维护和自适应控制，提高系统运行效率和维护便利性。健康环境营造方面，中央空调系统将集成空气净化、湿度控制和新风系统，为用户提供更加健康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d1145f75a4d1a" w:history="1">
        <w:r>
          <w:rPr>
            <w:rStyle w:val="Hyperlink"/>
          </w:rPr>
          <w:t>2026-2032年中国中央空调行业发展调研及市场前景预测报告</w:t>
        </w:r>
      </w:hyperlink>
      <w:r>
        <w:rPr>
          <w:rFonts w:hint="eastAsia"/>
        </w:rPr>
        <w:t>》全面分析了中央空调行业的市场规模、产业链结构及技术现状，结合中央空调市场需求、价格动态与竞争格局，提供了清晰的数据支持。报告预测了中央空调发展趋势与市场前景，重点解读了中央空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中央空调产业概述</w:t>
      </w:r>
      <w:r>
        <w:rPr>
          <w:rFonts w:hint="eastAsia"/>
        </w:rPr>
        <w:br/>
      </w:r>
      <w:r>
        <w:rPr>
          <w:rFonts w:hint="eastAsia"/>
        </w:rPr>
        <w:t>　　第一节 中央空调产业定义</w:t>
      </w:r>
      <w:r>
        <w:rPr>
          <w:rFonts w:hint="eastAsia"/>
        </w:rPr>
        <w:br/>
      </w:r>
      <w:r>
        <w:rPr>
          <w:rFonts w:hint="eastAsia"/>
        </w:rPr>
        <w:t>　　第二节 中央空调产业发展历程</w:t>
      </w:r>
      <w:r>
        <w:rPr>
          <w:rFonts w:hint="eastAsia"/>
        </w:rPr>
        <w:br/>
      </w:r>
      <w:r>
        <w:rPr>
          <w:rFonts w:hint="eastAsia"/>
        </w:rPr>
        <w:t>　　第三节 中央空调分类情况</w:t>
      </w:r>
      <w:r>
        <w:rPr>
          <w:rFonts w:hint="eastAsia"/>
        </w:rPr>
        <w:br/>
      </w:r>
      <w:r>
        <w:rPr>
          <w:rFonts w:hint="eastAsia"/>
        </w:rPr>
        <w:t>　　第四节 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一、中央空调产业政策分析</w:t>
      </w:r>
      <w:r>
        <w:rPr>
          <w:rFonts w:hint="eastAsia"/>
        </w:rPr>
        <w:br/>
      </w:r>
      <w:r>
        <w:rPr>
          <w:rFonts w:hint="eastAsia"/>
        </w:rPr>
        <w:t>　　　　二、相关中央空调产业政策影响分析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我国中央空调行业技术环境分析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一、我国中央空调技术发展概况</w:t>
      </w:r>
      <w:r>
        <w:rPr>
          <w:rFonts w:hint="eastAsia"/>
        </w:rPr>
        <w:br/>
      </w:r>
      <w:r>
        <w:rPr>
          <w:rFonts w:hint="eastAsia"/>
        </w:rPr>
        <w:t>　　　　二、我国中央空调行业技术发展趋势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中国中央空调市场供需分析预测</w:t>
      </w:r>
      <w:r>
        <w:rPr>
          <w:rFonts w:hint="eastAsia"/>
        </w:rPr>
        <w:br/>
      </w:r>
      <w:r>
        <w:rPr>
          <w:rFonts w:hint="eastAsia"/>
        </w:rPr>
        <w:t>　　第一节 中央空调市场现状分析及预测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一、2020-2025年我国中央空调市场规模分析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二、2026-2032年我国中央空调市场规模预测</w:t>
      </w:r>
      <w:r>
        <w:rPr>
          <w:rFonts w:hint="eastAsia"/>
        </w:rPr>
        <w:br/>
      </w:r>
      <w:r>
        <w:rPr>
          <w:rFonts w:hint="eastAsia"/>
        </w:rPr>
        <w:t>　　第二节 中央空调行业供给分析及预测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一、2020-2025年我国中央空调行业产量分析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二、2026年我国中央空调行业产量特点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三、2026-2032年我国中央空调行业产量预测</w:t>
      </w:r>
      <w:r>
        <w:rPr>
          <w:rFonts w:hint="eastAsia"/>
        </w:rPr>
        <w:br/>
      </w:r>
      <w:r>
        <w:rPr>
          <w:rFonts w:hint="eastAsia"/>
        </w:rPr>
        <w:t>　　第三节 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一、2020-2025年我国中央空调市场需求分析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二、2026年我国中央空调市场需求特点分析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三、2026-2032年我国中央空调市场需求预测</w:t>
      </w:r>
      <w:r>
        <w:rPr>
          <w:rFonts w:hint="eastAsia"/>
        </w:rPr>
        <w:br/>
      </w:r>
      <w:r>
        <w:rPr>
          <w:rFonts w:hint="eastAsia"/>
        </w:rPr>
        <w:t>　　第四节 中央空调行业进出口情况分析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一、2020-2025年我国中央空调进出口情况分析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二、2026年我国中央空调行业进出口特点分析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三、2026-2032年我国中央空调进出口情况预测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2020-2025年我国中央空调市场价格回顾分析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当前国内中央空调产品市场价格及评述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国内中央空调产品价格影响因素分析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2026-2032年我国中央空调市场价格趋势预测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中央空调行业细分（一）市场调研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中央空调行业细分（二）市场调研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二、中央空调产业链模型分析</w:t>
      </w:r>
      <w:r>
        <w:rPr>
          <w:rFonts w:hint="eastAsia"/>
        </w:rPr>
        <w:br/>
      </w:r>
      <w:r>
        <w:rPr>
          <w:rFonts w:hint="eastAsia"/>
        </w:rPr>
        <w:t>　　第二节 中央空调上游行业发展状况分析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中央空调下游产业发展状况分析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一、中国中央空调行业重点区域市场结构变化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二、中国中央空调行业重点区域（一）发展分析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三、中国中央空调行业重点区域（二）发展分析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四、中国中央空调行业重点区域（三）发展分析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五、中国中央空调行业重点区域（四）发展分析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六、中国中央空调行业重点区域（五）发展分析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近几年中央空调行业重点企业发展分析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中央空调企业（一）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中央空调企业（二）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中央空调企业（三）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中央空调企业（四）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中央空调企业（五）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2020-2025年中国中央空调行业集中度分析</w:t>
      </w:r>
      <w:r>
        <w:rPr>
          <w:rFonts w:hint="eastAsia"/>
        </w:rPr>
        <w:br/>
      </w:r>
      <w:r>
        <w:rPr>
          <w:rFonts w:hint="eastAsia"/>
        </w:rPr>
        <w:t>　　第二节 中央空调行业SWOT分析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2026-2032年中国中央空调行业竞争格局预测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2026-2032年中央空调行业发展趋势及投资风险分析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当前中央空调行业存在的问题</w:t>
      </w:r>
      <w:r>
        <w:rPr>
          <w:rFonts w:hint="eastAsia"/>
        </w:rPr>
        <w:br/>
      </w:r>
      <w:r>
        <w:rPr>
          <w:rFonts w:hint="eastAsia"/>
        </w:rPr>
        <w:t>　　第二节 中央空调未来发展预测分析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一、中国中央空调发展方向分析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一、中央空调市场竞争风险</w:t>
      </w:r>
      <w:r>
        <w:rPr>
          <w:rFonts w:hint="eastAsia"/>
        </w:rPr>
        <w:br/>
      </w:r>
      <w:r>
        <w:rPr>
          <w:rFonts w:hint="eastAsia"/>
        </w:rPr>
        <w:t>　　　　二、中央空调原材料压力风险分析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三、中央空调技术风险分析</w:t>
      </w:r>
      <w:r>
        <w:rPr>
          <w:rFonts w:hint="eastAsia"/>
        </w:rPr>
        <w:br/>
      </w:r>
      <w:r>
        <w:rPr>
          <w:rFonts w:hint="eastAsia"/>
        </w:rPr>
        <w:t>　　　　四、中央空调政策和体制风险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2025-2026年中央空调行业投资情况分析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一、中央空调总体投资结构</w:t>
      </w:r>
      <w:r>
        <w:rPr>
          <w:rFonts w:hint="eastAsia"/>
        </w:rPr>
        <w:br/>
      </w:r>
      <w:r>
        <w:rPr>
          <w:rFonts w:hint="eastAsia"/>
        </w:rPr>
        <w:t>　　　　二、中央空调投资规模情况</w:t>
      </w:r>
      <w:r>
        <w:rPr>
          <w:rFonts w:hint="eastAsia"/>
        </w:rPr>
        <w:br/>
      </w:r>
      <w:r>
        <w:rPr>
          <w:rFonts w:hint="eastAsia"/>
        </w:rPr>
        <w:t>　　　　三、中央空调投资增速情况</w:t>
      </w:r>
      <w:r>
        <w:rPr>
          <w:rFonts w:hint="eastAsia"/>
        </w:rPr>
        <w:br/>
      </w:r>
      <w:r>
        <w:rPr>
          <w:rFonts w:hint="eastAsia"/>
        </w:rPr>
        <w:t>　　　　四、中央空调分地区投资分析</w:t>
      </w:r>
      <w:r>
        <w:rPr>
          <w:rFonts w:hint="eastAsia"/>
        </w:rPr>
        <w:br/>
      </w:r>
      <w:r>
        <w:rPr>
          <w:rFonts w:hint="eastAsia"/>
        </w:rPr>
        <w:t>　　第二节 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二、可以投资的中央空调模式</w:t>
      </w:r>
      <w:r>
        <w:rPr>
          <w:rFonts w:hint="eastAsia"/>
        </w:rPr>
        <w:br/>
      </w:r>
      <w:r>
        <w:rPr>
          <w:rFonts w:hint="eastAsia"/>
        </w:rPr>
        <w:t>　　　　三、2026年中央空调投资机会分析</w:t>
      </w:r>
      <w:r>
        <w:rPr>
          <w:rFonts w:hint="eastAsia"/>
        </w:rPr>
        <w:br/>
      </w:r>
      <w:r>
        <w:rPr>
          <w:rFonts w:hint="eastAsia"/>
        </w:rPr>
        <w:t>　　　　四、2026年中央空调投资新方向</w:t>
      </w:r>
      <w:r>
        <w:rPr>
          <w:rFonts w:hint="eastAsia"/>
        </w:rPr>
        <w:br/>
      </w:r>
      <w:r>
        <w:rPr>
          <w:rFonts w:hint="eastAsia"/>
        </w:rPr>
        <w:t>　　第三节 中智林:：中央空调行业发展前景分析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一、2026年中央空调市场发展前景</w:t>
      </w:r>
      <w:r>
        <w:rPr>
          <w:rFonts w:hint="eastAsia"/>
        </w:rPr>
        <w:br/>
      </w:r>
      <w:r>
        <w:rPr>
          <w:rFonts w:hint="eastAsia"/>
        </w:rPr>
        <w:t>　　　　二、2026年中央空调市场面临的发展商机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2026年中央空调行业壁垒</w:t>
      </w:r>
      <w:r>
        <w:rPr>
          <w:rFonts w:hint="eastAsia"/>
        </w:rPr>
        <w:br/>
      </w:r>
      <w:r>
        <w:rPr>
          <w:rFonts w:hint="eastAsia"/>
        </w:rPr>
        <w:t>　　图表 2026年中央空调市场前景分析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2026-2032年中国中央空调市场需求预测</w:t>
      </w:r>
      <w:r>
        <w:rPr>
          <w:rFonts w:hint="eastAsia"/>
        </w:rPr>
        <w:br/>
      </w:r>
      <w:r>
        <w:rPr>
          <w:rFonts w:hint="eastAsia"/>
        </w:rPr>
        <w:t>　　图表 2026年中央空调发展趋势预测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d1145f75a4d1a" w:history="1">
        <w:r>
          <w:rPr>
            <w:rStyle w:val="Hyperlink"/>
          </w:rPr>
          <w:t>2026-2032年中国中央空调行业发展调研及市场前景预测报告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d1145f75a4d1a" w:history="1">
        <w:r>
          <w:rPr>
            <w:rStyle w:val="Hyperlink"/>
          </w:rPr>
          <w:t>https://www.20087.com/9/96/ZhongYangKongTiaoHangYeFenXiBaoGao.html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343ab6e7b484c" w:history="1">
      <w:r>
        <w:rPr>
          <w:rStyle w:val="Hyperlink"/>
        </w:rPr>
        <w:t>2026-2032年中国中央空调行业发展调研及市场前景预测报告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ongYangKongTiaoHangYeFenXiBaoGao.html" TargetMode="External" Id="R62dd1145f75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ongYangKongTiaoHangYeFenXiBaoGao.html" TargetMode="External" Id="R401343ab6e7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2025-10-23T23:46:00Z</dcterms:created>
  <dcterms:modified xsi:type="dcterms:W3CDTF">2025-10-24T00:46:00Z</dcterms:modified>
  <dc:subject>2026-2032年中国中央空调行业发展调研及市场前景预测报告</dc:subject>
  <dc:title>2026-2032年中国中央空调行业发展调研及市场前景预测报告</dc:title>
  <cp:keywords>2026-2032年中国中央空调行业发展调研及市场前景预测报告</cp:keywords>
  <dc:description>2026-2032年中国中央空调行业发展调研及市场前景预测报告</dc:description>
</cp:coreProperties>
</file>