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b1f74196da4bfe" w:history="1">
              <w:r>
                <w:rPr>
                  <w:rStyle w:val="Hyperlink"/>
                </w:rPr>
                <w:t>2026-2032年中国平衡式抽油烟机市场调研及发展前景分析报告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b1f74196da4bfe" w:history="1">
              <w:r>
                <w:rPr>
                  <w:rStyle w:val="Hyperlink"/>
                </w:rPr>
                <w:t>2026-2032年中国平衡式抽油烟机市场调研及发展前景分析报告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10A39A2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b1f74196da4bfe" w:history="1">
                <w:r>
                  <w:rPr>
                    <w:rStyle w:val="Hyperlink"/>
                  </w:rPr>
                  <w:t>https://www.20087.com/2/9A/PingHengShiChouYouYanJiFaZhanQuShi.html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衡式抽油烟机是一种新型的厨房通风设备，通过内外循环的方式实现油烟的净化和排放，避免了传统抽油烟机排风对室外空气质量的影响。近年来，随着消费者对厨房环境质量和健康生活的重视，平衡式抽油烟机得到了快速发展。目前，平衡式抽油烟机不仅具备高效的油烟净化能力，还具备低噪音、易清洁等特点。此外，随着智能技术的应用，平衡式抽油烟机能够实现自动感应开启、智能调节风速等功能，提高了使用的便捷性和舒适性。</w:t>
      </w:r>
      <w:r>
        <w:rPr>
          <w:rFonts w:hint="eastAsia"/>
        </w:rPr>
        <w:br/>
      </w:r>
      <w:r>
        <w:rPr>
          <w:rFonts w:hint="eastAsia"/>
        </w:rPr>
        <w:t>　　未来，平衡式抽油烟机的发展将更加注重技术创新和用户体验。市场调研网认为，一方面，通过引入新型过滤材料和净化技术，提高油烟净化效率和过滤效果，减少油烟对室内空气质量的影响。另一方面，随着智能家居技术的发展，平衡式抽油烟机将更加智能化，能够通过手机应用程序实现远程控制和智能联动，提高使用的便捷性和智能化水平。此外，随着消费者对健康生活的追求，平衡式抽油烟机将更加注重设计的美观性和操作的简易性，为用户提供更加舒适和健康的厨房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b1f74196da4bfe" w:history="1">
        <w:r>
          <w:rPr>
            <w:rStyle w:val="Hyperlink"/>
          </w:rPr>
          <w:t>2026-2032年中国平衡式抽油烟机市场调研及发展前景分析报告</w:t>
        </w:r>
      </w:hyperlink>
      <w:r>
        <w:rPr>
          <w:rFonts w:hint="eastAsia"/>
        </w:rPr>
        <w:t>》，2025年平衡式抽油烟机行业市场规模达 亿元，预计2032年市场规模将达 亿元，期间年均复合增长率（CAGR）达 %。报告依托国家统计局及平衡式抽油烟机相关协会的详实数据，全面解析了平衡式抽油烟机行业现状与市场需求，重点分析了平衡式抽油烟机市场规模、产业链结构及价格动态，并对平衡式抽油烟机细分市场进行了详细探讨。报告科学预测了平衡式抽油烟机市场前景与发展趋势，评估了品牌竞争格局、市场集中度及重点企业的市场表现。同时，通过SWOT分析揭示了平衡式抽油烟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平衡式抽油烟机产业市场概述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2025-2026年全球平衡式抽油烟机市场现状及发展趋势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全球平衡式抽油烟机市场现状及发展趋势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一、全球平衡式抽油烟机产业竞争现状</w:t>
      </w:r>
      <w:r>
        <w:rPr>
          <w:rFonts w:hint="eastAsia"/>
        </w:rPr>
        <w:br/>
      </w:r>
      <w:r>
        <w:rPr>
          <w:rFonts w:hint="eastAsia"/>
        </w:rPr>
        <w:t>　　　　二、全球平衡式抽油烟机产业投资状况</w:t>
      </w:r>
      <w:r>
        <w:rPr>
          <w:rFonts w:hint="eastAsia"/>
        </w:rPr>
        <w:br/>
      </w:r>
      <w:r>
        <w:rPr>
          <w:rFonts w:hint="eastAsia"/>
        </w:rPr>
        <w:t>　　　　三、全球平衡式抽油烟机产业市场发展趋势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全球主要国家平衡式抽油烟机市场现状及发展趋势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一、A国家地区平衡式抽油烟机市场现状及发展趋势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2021-2026年平衡式抽油烟机产业市场规模状况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2021-2026年平衡式抽油烟机产业投资状况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全球主要国家地区平衡式抽油烟机产业现状及产业转移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全球平衡式抽油烟机市场经营模式现状及发展趋势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中国平衡式抽油烟机产业链发展状况分析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中国平衡式抽油烟机产业发展分析</w:t>
      </w:r>
      <w:r>
        <w:rPr>
          <w:rFonts w:hint="eastAsia"/>
        </w:rPr>
        <w:br/>
      </w:r>
      <w:r>
        <w:rPr>
          <w:rFonts w:hint="eastAsia"/>
        </w:rPr>
        <w:t>　　第一节 中国平衡式抽油烟机产业发展现状</w:t>
      </w:r>
      <w:r>
        <w:rPr>
          <w:rFonts w:hint="eastAsia"/>
        </w:rPr>
        <w:br/>
      </w:r>
      <w:r>
        <w:rPr>
          <w:rFonts w:hint="eastAsia"/>
        </w:rPr>
        <w:t>　　第二节 中国平衡式抽油烟机产业国际地位现状</w:t>
      </w:r>
      <w:r>
        <w:rPr>
          <w:rFonts w:hint="eastAsia"/>
        </w:rPr>
        <w:br/>
      </w:r>
      <w:r>
        <w:rPr>
          <w:rFonts w:hint="eastAsia"/>
        </w:rPr>
        <w:t>　　第三节 中国平衡式抽油烟机产业经济运行现状</w:t>
      </w:r>
      <w:r>
        <w:rPr>
          <w:rFonts w:hint="eastAsia"/>
        </w:rPr>
        <w:br/>
      </w:r>
      <w:r>
        <w:rPr>
          <w:rFonts w:hint="eastAsia"/>
        </w:rPr>
        <w:t>　　第四节 中国平衡式抽油烟机产业运营模式现状</w:t>
      </w:r>
      <w:r>
        <w:rPr>
          <w:rFonts w:hint="eastAsia"/>
        </w:rPr>
        <w:br/>
      </w:r>
      <w:r>
        <w:rPr>
          <w:rFonts w:hint="eastAsia"/>
        </w:rPr>
        <w:t>　　第五节 中国平衡式抽油烟机产业存在的问题及发展策略分析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中国平衡式抽油烟机产业发展趋势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中国平衡式抽油烟机市场现状及发展趋势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中国平衡式抽油烟机市场供给状况</w:t>
      </w:r>
      <w:r>
        <w:rPr>
          <w:rFonts w:hint="eastAsia"/>
        </w:rPr>
        <w:br/>
      </w:r>
      <w:r>
        <w:rPr>
          <w:rFonts w:hint="eastAsia"/>
        </w:rPr>
        <w:t>　　第二节 中国平衡式抽油烟机市场需求状况</w:t>
      </w:r>
      <w:r>
        <w:rPr>
          <w:rFonts w:hint="eastAsia"/>
        </w:rPr>
        <w:br/>
      </w:r>
      <w:r>
        <w:rPr>
          <w:rFonts w:hint="eastAsia"/>
        </w:rPr>
        <w:t>　　第三节 中国平衡式抽油烟机市场结构状况</w:t>
      </w:r>
      <w:r>
        <w:rPr>
          <w:rFonts w:hint="eastAsia"/>
        </w:rPr>
        <w:br/>
      </w:r>
      <w:r>
        <w:rPr>
          <w:rFonts w:hint="eastAsia"/>
        </w:rPr>
        <w:t>　　第四节 中国平衡式抽油烟机市场存在的问题及发展策略分析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中国平衡式抽油烟机市场发展潜力及发展趋势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中国平衡式抽油烟机产业基本竞争战略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四、平衡式抽油烟机产业该战略的SWOT分析</w:t>
      </w:r>
      <w:r>
        <w:rPr>
          <w:rFonts w:hint="eastAsia"/>
        </w:rPr>
        <w:br/>
      </w:r>
      <w:r>
        <w:rPr>
          <w:rFonts w:hint="eastAsia"/>
        </w:rPr>
        <w:t>　　　　五、平衡式抽油烟机产业该战略的典型企业分析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中国平衡式抽油烟机产业市场竞争分析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中国平衡式抽油烟机产业市场营销策略竞争分析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国外领先企业在中国平衡式抽油烟机产业市场竞争策略研究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中国平衡式抽油烟机产业市场发展预测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中国平衡式抽油烟机产业发展环境预测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中国平衡式抽油烟机市场发展预测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一、2026-2032年中国平衡式抽油烟机市场需求预测分析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二、2021-2032年中国平衡式抽油烟机市场结构预测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三、2021-2032年中国平衡式抽油烟机市场集中度预测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四、2021-2032年中国平衡式抽油烟机市场供给预测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五、2021-2032年中国平衡式抽油烟机市场价格预测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中国平衡式抽油烟机产业市场投资机会与风险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中国平衡式抽油烟机产业市场投资优势分析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中国平衡式抽油烟机产业市场投资劣势分析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中国平衡式抽油烟机产业市场投资机会分析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中国平衡式抽油烟机产业市场投资风险分析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中国平衡式抽油烟机产业市场竞争策略建议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中国平衡式抽油烟机产业竞争战略建议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中~智~林~－中国平衡式抽油烟机市场竞争策略建议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b1f74196da4bfe" w:history="1">
        <w:r>
          <w:rPr>
            <w:rStyle w:val="Hyperlink"/>
          </w:rPr>
          <w:t>2026-2032年中国平衡式抽油烟机市场调研及发展前景分析报告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10A39A2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b1f74196da4bfe" w:history="1">
        <w:r>
          <w:rPr>
            <w:rStyle w:val="Hyperlink"/>
          </w:rPr>
          <w:t>https://www.20087.com/2/9A/PingHengShiChouYouYanJiFaZhanQuShi.html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热点：平衡式抽油烟机安装视频、油烟机平衡块在哪里?、油烟机风轮动平衡机、平吸式油烟机怎么拆洗、平吸式油烟机安装尺寸图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8d5bc55d7c4b96" w:history="1">
      <w:r>
        <w:rPr>
          <w:rStyle w:val="Hyperlink"/>
        </w:rPr>
        <w:t>2026-2032年中国平衡式抽油烟机市场调研及发展前景分析报告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A/PingHengShiChouYouYanJiFaZhanQuShi.html" TargetMode="External" Id="R41b1f74196da4b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A/PingHengShiChouYouYanJiFaZhanQuShi.html" TargetMode="External" Id="Re98d5bc55d7c4b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2026-02-24T03:53:00Z</dcterms:created>
  <dcterms:modified xsi:type="dcterms:W3CDTF">2026-02-24T04:53:00Z</dcterms:modified>
  <dc:subject>2026-2032年中国平衡式抽油烟机市场调研及发展前景分析报告</dc:subject>
  <dc:title>2026-2032年中国平衡式抽油烟机市场调研及发展前景分析报告</dc:title>
  <cp:keywords>2026-2032年中国平衡式抽油烟机市场调研及发展前景分析报告</cp:keywords>
  <dc:description>2026-2032年中国平衡式抽油烟机市场调研及发展前景分析报告</dc:description>
</cp:coreProperties>
</file>