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ea4b562445f0" w:history="1">
              <w:r>
                <w:rPr>
                  <w:rStyle w:val="Hyperlink"/>
                </w:rPr>
                <w:t>中国料理机市场深度调研与前景分析报告（2025-2031年）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ea4b562445f0" w:history="1">
              <w:r>
                <w:rPr>
                  <w:rStyle w:val="Hyperlink"/>
                </w:rPr>
                <w:t>中国料理机市场深度调研与前景分析报告（2025-2031年）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8ea4b562445f0" w:history="1">
                <w:r>
                  <w:rPr>
                    <w:rStyle w:val="Hyperlink"/>
                  </w:rPr>
                  <w:t>https://www.20087.com/1/22/LiaoLiJiHangYeKeXingXingFenXiBaoGao.html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料理机是现代厨房核心小家电之一，集搅拌、切碎、研磨、榨汁甚至加热烹饪功能于一体，广泛应用于家庭日常备餐与健康饮食制作。料理机采用高转速无刷电机、多层钝刀设计及食品级 Tritan 或玻璃杯体，强调安全性、静音性与易清洁性。高端机型引入智能程序控制、APP联动及自动识别食材功能，支持精准控温与多步骤食谱执行。随着消费者对营养保留与多功能集成需求上升，破壁料理机凭借超细粉碎能力成为市场热点。然而，产品同质化严重，部分低价机型存在电机过热保护不足、刀组寿命短及噪音超标等问题，影响用户体验一致性。</w:t>
      </w:r>
      <w:r>
        <w:rPr>
          <w:rFonts w:hint="eastAsia"/>
        </w:rPr>
        <w:br/>
      </w:r>
      <w:r>
        <w:rPr>
          <w:rFonts w:hint="eastAsia"/>
        </w:rPr>
        <w:t>　　料理机的未来发展将围绕健康科技融合、模块化设计与可持续材料应用展开。营养传感器与AI食谱引擎将实现基于食材成分的个性化料理建议，推动从“工具”向“健康顾问”角色转变。模块化杯体与刀头系统将支持快速切换功能（如研磨咖啡、揉面、打发奶油），提升空间利用率与使用频次。在环保方面，生物基塑料、可回收金属结构及低能耗待机模式将成为标配。此外，与智能家居生态深度整合（如语音控制、自动补货提醒）将强化场景粘性。长远看，料理机将超越单一烹饪设备定位，成为家庭健康生活方式的数字化入口与可持续消费实践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8ea4b562445f0" w:history="1">
        <w:r>
          <w:rPr>
            <w:rStyle w:val="Hyperlink"/>
          </w:rPr>
          <w:t>中国料理机市场深度调研与前景分析报告（2025-2031年）</w:t>
        </w:r>
      </w:hyperlink>
      <w:r>
        <w:rPr>
          <w:rFonts w:hint="eastAsia"/>
        </w:rPr>
        <w:t>》基于市场调研数据，系统分析了料理机行业的市场现状与发展前景。报告从料理机产业链角度出发，梳理了当前料理机市场规模、价格走势和供需情况，并对未来几年的增长空间作出预测。研究涵盖了料理机行业技术发展现状、创新方向以及重点企业的竞争格局，包括料理机市场集中度和品牌策略分析。报告还针对料理机细分领域和区域市场展开讨论，客观评估了料理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料理机行业概述</w:t>
      </w:r>
      <w:r>
        <w:rPr>
          <w:rFonts w:hint="eastAsia"/>
        </w:rPr>
        <w:br/>
      </w:r>
      <w:r>
        <w:rPr>
          <w:rFonts w:hint="eastAsia"/>
        </w:rPr>
        <w:t>　　第一节 料理机行业界定</w:t>
      </w:r>
      <w:r>
        <w:rPr>
          <w:rFonts w:hint="eastAsia"/>
        </w:rPr>
        <w:br/>
      </w:r>
      <w:r>
        <w:rPr>
          <w:rFonts w:hint="eastAsia"/>
        </w:rPr>
        <w:t>　　第二节 料理机行业发展历程</w:t>
      </w:r>
      <w:r>
        <w:rPr>
          <w:rFonts w:hint="eastAsia"/>
        </w:rPr>
        <w:br/>
      </w:r>
      <w:r>
        <w:rPr>
          <w:rFonts w:hint="eastAsia"/>
        </w:rPr>
        <w:t>　　第三节 料理机产业链分析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二、料理机产业链模型分析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料理机行业经济环境分析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料理机行业政策环境分析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一、料理机行业相关政策</w:t>
      </w:r>
      <w:r>
        <w:rPr>
          <w:rFonts w:hint="eastAsia"/>
        </w:rPr>
        <w:br/>
      </w:r>
      <w:r>
        <w:rPr>
          <w:rFonts w:hint="eastAsia"/>
        </w:rPr>
        <w:t>　　　　二、料理机行业相关标准</w:t>
      </w:r>
      <w:r>
        <w:rPr>
          <w:rFonts w:hint="eastAsia"/>
        </w:rPr>
        <w:br/>
      </w:r>
      <w:r>
        <w:rPr>
          <w:rFonts w:hint="eastAsia"/>
        </w:rPr>
        <w:t>　　第三节 料理机行业技术环境分析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2024-2025年中国料理机行业发展概况</w:t>
      </w:r>
      <w:r>
        <w:rPr>
          <w:rFonts w:hint="eastAsia"/>
        </w:rPr>
        <w:br/>
      </w:r>
      <w:r>
        <w:rPr>
          <w:rFonts w:hint="eastAsia"/>
        </w:rPr>
        <w:t>　　第一节 料理机行业发展态势分析</w:t>
      </w:r>
      <w:r>
        <w:rPr>
          <w:rFonts w:hint="eastAsia"/>
        </w:rPr>
        <w:br/>
      </w:r>
      <w:r>
        <w:rPr>
          <w:rFonts w:hint="eastAsia"/>
        </w:rPr>
        <w:t>　　第二节 料理机行业发展特点分析</w:t>
      </w:r>
      <w:r>
        <w:rPr>
          <w:rFonts w:hint="eastAsia"/>
        </w:rPr>
        <w:br/>
      </w:r>
      <w:r>
        <w:rPr>
          <w:rFonts w:hint="eastAsia"/>
        </w:rPr>
        <w:t>　　第三节 料理机行业市场供需分析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2020-2025年中国料理机行业总体规模</w:t>
      </w:r>
      <w:r>
        <w:rPr>
          <w:rFonts w:hint="eastAsia"/>
        </w:rPr>
        <w:br/>
      </w:r>
      <w:r>
        <w:rPr>
          <w:rFonts w:hint="eastAsia"/>
        </w:rPr>
        <w:t>　　第二节 中国料理机行业盈利情况分析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一、2020-2025年料理机行业产量统计分析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二、2025年料理机行业产量特点分析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中国料理机行业需求概况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二、2025年中国料理机行业市场需求特点分析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三、2025-2031年中国料理机市场需求预测分析</w:t>
      </w:r>
      <w:r>
        <w:rPr>
          <w:rFonts w:hint="eastAsia"/>
        </w:rPr>
        <w:br/>
      </w:r>
      <w:r>
        <w:rPr>
          <w:rFonts w:hint="eastAsia"/>
        </w:rPr>
        <w:t>　　第五节 料理机产业供需平衡状况分析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2020-2025年中国料理机行业总体发展状况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中国料理机行业规模情况分析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一、料理机行业单位规模情况分析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二、料理机行业人员规模状况分析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三、料理机行业资产规模状况分析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四、料理机行业市场规模状况分析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五、料理机行业敏感性分析</w:t>
      </w:r>
      <w:r>
        <w:rPr>
          <w:rFonts w:hint="eastAsia"/>
        </w:rPr>
        <w:br/>
      </w:r>
      <w:r>
        <w:rPr>
          <w:rFonts w:hint="eastAsia"/>
        </w:rPr>
        <w:t>　　第二节 中国料理机行业财务能力分析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一、料理机行业盈利能力分析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二、料理机行业偿债能力分析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三、料理机行业营运能力分析</w:t>
      </w:r>
      <w:r>
        <w:rPr>
          <w:rFonts w:hint="eastAsia"/>
        </w:rPr>
        <w:br/>
      </w:r>
      <w:r>
        <w:rPr>
          <w:rFonts w:hint="eastAsia"/>
        </w:rPr>
        <w:t>　　　　四、料理机行业发展能力分析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2020-2025年中国料理机行业重点地区调研分析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一、中国料理机行业重点区域市场结构调研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料理机行业出口情况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一、2020-2025年料理机行业出口情况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三、2025-2031年料理机行业出口情况预测</w:t>
      </w:r>
      <w:r>
        <w:rPr>
          <w:rFonts w:hint="eastAsia"/>
        </w:rPr>
        <w:br/>
      </w:r>
      <w:r>
        <w:rPr>
          <w:rFonts w:hint="eastAsia"/>
        </w:rPr>
        <w:t>　　第二节 料理机行业进口情况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一、2020-2025年料理机行业进口情况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三、2025-2031年料理机行业进口情况预测</w:t>
      </w:r>
      <w:r>
        <w:rPr>
          <w:rFonts w:hint="eastAsia"/>
        </w:rPr>
        <w:br/>
      </w:r>
      <w:r>
        <w:rPr>
          <w:rFonts w:hint="eastAsia"/>
        </w:rPr>
        <w:t>　　第三节 料理机行业进出口面临的挑战及对策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中国料理机行业产品价格监测</w:t>
      </w:r>
      <w:r>
        <w:rPr>
          <w:rFonts w:hint="eastAsia"/>
        </w:rPr>
        <w:br/>
      </w:r>
      <w:r>
        <w:rPr>
          <w:rFonts w:hint="eastAsia"/>
        </w:rPr>
        <w:t>　　　　一、料理机市场价格特征</w:t>
      </w:r>
      <w:r>
        <w:rPr>
          <w:rFonts w:hint="eastAsia"/>
        </w:rPr>
        <w:br/>
      </w:r>
      <w:r>
        <w:rPr>
          <w:rFonts w:hint="eastAsia"/>
        </w:rPr>
        <w:t>　　　　二、当前料理机市场价格评述</w:t>
      </w:r>
      <w:r>
        <w:rPr>
          <w:rFonts w:hint="eastAsia"/>
        </w:rPr>
        <w:br/>
      </w:r>
      <w:r>
        <w:rPr>
          <w:rFonts w:hint="eastAsia"/>
        </w:rPr>
        <w:t>　　　　三、影响料理机市场价格因素分析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四、未来料理机市场价格走势预测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料理机行业集中度分析</w:t>
      </w:r>
      <w:r>
        <w:rPr>
          <w:rFonts w:hint="eastAsia"/>
        </w:rPr>
        <w:br/>
      </w:r>
      <w:r>
        <w:rPr>
          <w:rFonts w:hint="eastAsia"/>
        </w:rPr>
        <w:t>　　　　一、料理机市场集中度分析</w:t>
      </w:r>
      <w:r>
        <w:rPr>
          <w:rFonts w:hint="eastAsia"/>
        </w:rPr>
        <w:br/>
      </w:r>
      <w:r>
        <w:rPr>
          <w:rFonts w:hint="eastAsia"/>
        </w:rPr>
        <w:t>　　　　二、料理机企业集中度分析</w:t>
      </w:r>
      <w:r>
        <w:rPr>
          <w:rFonts w:hint="eastAsia"/>
        </w:rPr>
        <w:br/>
      </w:r>
      <w:r>
        <w:rPr>
          <w:rFonts w:hint="eastAsia"/>
        </w:rPr>
        <w:t>　　　　三、料理机区域集中度分析</w:t>
      </w:r>
      <w:r>
        <w:rPr>
          <w:rFonts w:hint="eastAsia"/>
        </w:rPr>
        <w:br/>
      </w:r>
      <w:r>
        <w:rPr>
          <w:rFonts w:hint="eastAsia"/>
        </w:rPr>
        <w:t>　　第二节 料理机行业竞争格局分析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一、2024-2025年料理机行业竞争分析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二、2024-2025年中外料理机产品竞争分析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三、2020-2025年中国料理机市场竞争分析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四、2025-2031年国内主要料理机企业动向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我国料理机行业前景与机遇分析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一、2025年济研：我国料理机行业发展前景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二、2025年我国料理机发展机遇分析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三、经济危机对料理机行业的影响分析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2025-2031年中国料理机市场趋势分析</w:t>
      </w:r>
      <w:r>
        <w:rPr>
          <w:rFonts w:hint="eastAsia"/>
        </w:rPr>
        <w:br/>
      </w:r>
      <w:r>
        <w:rPr>
          <w:rFonts w:hint="eastAsia"/>
        </w:rPr>
        <w:t>　　　　一、料理机市场趋势总结</w:t>
      </w:r>
      <w:r>
        <w:rPr>
          <w:rFonts w:hint="eastAsia"/>
        </w:rPr>
        <w:br/>
      </w:r>
      <w:r>
        <w:rPr>
          <w:rFonts w:hint="eastAsia"/>
        </w:rPr>
        <w:t>　　　　二、料理机发展趋势分析</w:t>
      </w:r>
      <w:r>
        <w:rPr>
          <w:rFonts w:hint="eastAsia"/>
        </w:rPr>
        <w:br/>
      </w:r>
      <w:r>
        <w:rPr>
          <w:rFonts w:hint="eastAsia"/>
        </w:rPr>
        <w:t>　　　　三、料理机市场发展空间</w:t>
      </w:r>
      <w:r>
        <w:rPr>
          <w:rFonts w:hint="eastAsia"/>
        </w:rPr>
        <w:br/>
      </w:r>
      <w:r>
        <w:rPr>
          <w:rFonts w:hint="eastAsia"/>
        </w:rPr>
        <w:t>　　　　四、料理机产业政策趋向</w:t>
      </w:r>
      <w:r>
        <w:rPr>
          <w:rFonts w:hint="eastAsia"/>
        </w:rPr>
        <w:br/>
      </w:r>
      <w:r>
        <w:rPr>
          <w:rFonts w:hint="eastAsia"/>
        </w:rPr>
        <w:t>　　　　五、料理机技术革新趋势</w:t>
      </w:r>
      <w:r>
        <w:rPr>
          <w:rFonts w:hint="eastAsia"/>
        </w:rPr>
        <w:br/>
      </w:r>
      <w:r>
        <w:rPr>
          <w:rFonts w:hint="eastAsia"/>
        </w:rPr>
        <w:t>　　　　六、料理机价格走势分析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七、国际环境对料理机行业的影响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影响料理机行业发展主要因素分析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一、2024-2025年影响料理机行业发展的不利因素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二、2024-2025年影响料理机行业发展的稳定因素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三、2024-2025年影响料理机行业发展的有利因素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四、2024-2025年中国料理机行业发展面临的机遇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五、2024-2025年中国料理机行业发展面临的挑战</w:t>
      </w:r>
      <w:r>
        <w:rPr>
          <w:rFonts w:hint="eastAsia"/>
        </w:rPr>
        <w:br/>
      </w:r>
      <w:r>
        <w:rPr>
          <w:rFonts w:hint="eastAsia"/>
        </w:rPr>
        <w:t>　　第二节 料理机行业投资风险分析预测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一、2025-2031年料理机行业市场风险分析预测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二、2025-2031年料理机行业政策风险分析预测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三、2025-2031年料理机行业技术风险分析预测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四、2025-2031年料理机行业竞争风险分析预测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五、2025-2031年料理机行业管理风险分析预测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六、2025-2031年料理机行业其他风险分析预测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料理机投资机会分析与项目投资建议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料理机投资机会分析</w:t>
      </w:r>
      <w:r>
        <w:rPr>
          <w:rFonts w:hint="eastAsia"/>
        </w:rPr>
        <w:br/>
      </w:r>
      <w:r>
        <w:rPr>
          <w:rFonts w:hint="eastAsia"/>
        </w:rPr>
        <w:t>　　第二节 料理机投资趋势分析</w:t>
      </w:r>
      <w:r>
        <w:rPr>
          <w:rFonts w:hint="eastAsia"/>
        </w:rPr>
        <w:br/>
      </w:r>
      <w:r>
        <w:rPr>
          <w:rFonts w:hint="eastAsia"/>
        </w:rPr>
        <w:t>　　第三节 中智:林:：项目投资建议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一、料理机行业投资环境考察</w:t>
      </w:r>
      <w:r>
        <w:rPr>
          <w:rFonts w:hint="eastAsia"/>
        </w:rPr>
        <w:br/>
      </w:r>
      <w:r>
        <w:rPr>
          <w:rFonts w:hint="eastAsia"/>
        </w:rPr>
        <w:t>　　　　二、料理机投资风险及控制策略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三、料理机产品投资方向建议</w:t>
      </w:r>
      <w:r>
        <w:rPr>
          <w:rFonts w:hint="eastAsia"/>
        </w:rPr>
        <w:br/>
      </w:r>
      <w:r>
        <w:rPr>
          <w:rFonts w:hint="eastAsia"/>
        </w:rPr>
        <w:t>　　　　四、料理机项目投资建议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料理机行业历程</w:t>
      </w:r>
      <w:r>
        <w:rPr>
          <w:rFonts w:hint="eastAsia"/>
        </w:rPr>
        <w:br/>
      </w:r>
      <w:r>
        <w:rPr>
          <w:rFonts w:hint="eastAsia"/>
        </w:rPr>
        <w:t>　　图表 料理机行业生命周期</w:t>
      </w:r>
      <w:r>
        <w:rPr>
          <w:rFonts w:hint="eastAsia"/>
        </w:rPr>
        <w:br/>
      </w:r>
      <w:r>
        <w:rPr>
          <w:rFonts w:hint="eastAsia"/>
        </w:rPr>
        <w:t>　　图表 料理机行业产业链分析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2019-2024年中国料理机市场需求量及增速统计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2024年中国料理机行业需求领域分布格局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2019-2024年中国料理机行业利润总额统计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2019-2024年中国料理机出口数量分析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2019-2024年中国料理机出口金额分析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2024年中国料理机进口国家及地区分析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2024年中国料理机出口国家及地区分析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2025-2031年中国料理机市场容量预测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ea4b562445f0" w:history="1">
        <w:r>
          <w:rPr>
            <w:rStyle w:val="Hyperlink"/>
          </w:rPr>
          <w:t>中国料理机市场深度调研与前景分析报告（2025-2031年）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8ea4b562445f0" w:history="1">
        <w:r>
          <w:rPr>
            <w:rStyle w:val="Hyperlink"/>
          </w:rPr>
          <w:t>https://www.20087.com/1/22/LiaoLiJiHangYeKeXingXingFenXiBaoGao.html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63937b9d049b6" w:history="1">
      <w:r>
        <w:rPr>
          <w:rStyle w:val="Hyperlink"/>
        </w:rPr>
        <w:t>中国料理机市场深度调研与前景分析报告（2025-2031年）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iaoLiJiHangYeKeXingXingFenXiBaoGao.html" TargetMode="External" Id="Rc0d8ea4b5624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iaoLiJiHangYeKeXingXingFenXiBaoGao.html" TargetMode="External" Id="Ra9463937b9d0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2025-04-09T23:03:00Z</dcterms:created>
  <dcterms:modified xsi:type="dcterms:W3CDTF">2025-04-10T00:03:00Z</dcterms:modified>
  <dc:subject>中国料理机市场深度调研与前景分析报告（2025-2031年）</dc:subject>
  <dc:title>中国料理机市场深度调研与前景分析报告（2025-2031年）</dc:title>
  <cp:keywords>中国料理机市场深度调研与前景分析报告（2025-2031年）</cp:keywords>
  <dc:description>中国料理机市场深度调研与前景分析报告（2025-2031年）</dc:description>
</cp:coreProperties>
</file>