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1f9d4759f475c" w:history="1">
              <w:r>
                <w:rPr>
                  <w:rStyle w:val="Hyperlink"/>
                </w:rPr>
                <w:t>2026-2032年全球与中国轻骨料混凝土市场现状调研分析及发展前景报告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1f9d4759f475c" w:history="1">
              <w:r>
                <w:rPr>
                  <w:rStyle w:val="Hyperlink"/>
                </w:rPr>
                <w:t>2026-2032年全球与中国轻骨料混凝土市场现状调研分析及发展前景报告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1f9d4759f475c" w:history="1">
                <w:r>
                  <w:rPr>
                    <w:rStyle w:val="Hyperlink"/>
                  </w:rPr>
                  <w:t>https://www.20087.com/0/20/QingGuLiaoHunNingTuHangYeFaZhanQianJing.html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骨料混凝土通过采用陶粒、膨胀页岩、粉煤灰陶粒等轻质骨料替代传统碎石，显著降低结构自重，同时具备良好的保温隔热与抗震性能，广泛应用于高层建筑、桥梁面板及预制构件中。目前，高性能轻骨料混凝土通过优化骨料级配、掺加矿物掺合料及高效减水剂，可实现与普通混凝土相当的抗压强度，同时改善泵送性与体积稳定性。在绿色建筑标准推动下，利用工业固废（如钢渣、污泥）制备轻骨料的技术路径逐步成熟。然而，轻骨料吸水率高、弹性模量偏低等问题仍可能导致早期收缩开裂及徐变变形，对施工养护提出更高要求。</w:t>
      </w:r>
      <w:r>
        <w:rPr>
          <w:rFonts w:hint="eastAsia"/>
        </w:rPr>
        <w:br/>
      </w:r>
      <w:r>
        <w:rPr>
          <w:rFonts w:hint="eastAsia"/>
        </w:rPr>
        <w:t>　　未来，轻骨料混凝土将向超高性能、功能化与碳足迹最小化方向演进。纳米二氧化硅或碳纤维增强可弥补弹性模量不足，拓展至大跨度结构应用。相变材料（PCM）复合轻骨料将赋予混凝土动态调温能力，提升建筑能效。在“双碳”目标下，低碳烧结工艺（如微波加热、低温发泡）及100%固废基轻骨料将成为研发焦点。此外，3D打印专用轻骨料混凝土通过流变调控与速凝设计，支持复杂形态免模板建造。随着装配式建筑普及，高强轻质、一体化保温的轻骨料混凝土墙板将加速替代传统砌体，成为近零能耗建筑的关键围护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1f9d4759f475c" w:history="1">
        <w:r>
          <w:rPr>
            <w:rStyle w:val="Hyperlink"/>
          </w:rPr>
          <w:t>2026-2032年全球与中国轻骨料混凝土市场现状调研分析及发展前景报告</w:t>
        </w:r>
      </w:hyperlink>
      <w:r>
        <w:rPr>
          <w:rFonts w:hint="eastAsia"/>
        </w:rPr>
        <w:t>》基于详实数据，从市场规模、需求变化及价格动态等维度，全面解析了轻骨料混凝土行业的现状与发展趋势，并对轻骨料混凝土产业链各环节进行了系统性探讨。报告科学预测了轻骨料混凝土行业未来发展方向，重点分析了轻骨料混凝土技术现状及创新路径，同时聚焦轻骨料混凝土重点企业的经营表现，评估了市场竞争格局、品牌影响力及市场集中度。通过对细分市场的深入研究及SWOT分析，报告揭示了轻骨料混凝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按产品类型细分，全球轻骨料混凝土市场规模2021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膨胀粘土混凝土</w:t>
      </w:r>
      <w:r>
        <w:rPr>
          <w:rFonts w:hint="eastAsia"/>
        </w:rPr>
        <w:br/>
      </w:r>
      <w:r>
        <w:rPr>
          <w:rFonts w:hint="eastAsia"/>
        </w:rPr>
        <w:t>　　　　1.3.3 膨胀页岩混凝土</w:t>
      </w:r>
      <w:r>
        <w:rPr>
          <w:rFonts w:hint="eastAsia"/>
        </w:rPr>
        <w:br/>
      </w:r>
      <w:r>
        <w:rPr>
          <w:rFonts w:hint="eastAsia"/>
        </w:rPr>
        <w:t>　　　　1.3.4 粉煤灰混凝土</w:t>
      </w:r>
      <w:r>
        <w:rPr>
          <w:rFonts w:hint="eastAsia"/>
        </w:rPr>
        <w:br/>
      </w:r>
      <w:r>
        <w:rPr>
          <w:rFonts w:hint="eastAsia"/>
        </w:rPr>
        <w:t>　　　　1.3.5 其它类型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按应用细分，全球轻骨料混凝土市场规模2021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基础设施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轻骨料混凝土行业发展总体概况</w:t>
      </w:r>
      <w:r>
        <w:rPr>
          <w:rFonts w:hint="eastAsia"/>
        </w:rPr>
        <w:br/>
      </w:r>
      <w:r>
        <w:rPr>
          <w:rFonts w:hint="eastAsia"/>
        </w:rPr>
        <w:t>　　　　1.5.2 轻骨料混凝土行业发展主要特点</w:t>
      </w:r>
      <w:r>
        <w:rPr>
          <w:rFonts w:hint="eastAsia"/>
        </w:rPr>
        <w:br/>
      </w:r>
      <w:r>
        <w:rPr>
          <w:rFonts w:hint="eastAsia"/>
        </w:rPr>
        <w:t>　　　　1.5.3 轻骨料混凝土行业发展影响因素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轻骨料混凝土有利因素</w:t>
      </w:r>
      <w:r>
        <w:rPr>
          <w:rFonts w:hint="eastAsia"/>
        </w:rPr>
        <w:br/>
      </w:r>
      <w:r>
        <w:rPr>
          <w:rFonts w:hint="eastAsia"/>
        </w:rPr>
        <w:t>　　　　1.5.3 .2 轻骨料混凝土不利因素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全球市场，近三年轻骨料混凝土主要企业占有率及排名（按销量）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轻骨料混凝土主要企业在国际市场占有率（按销量，2023-2026）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2025年轻骨料混凝土主要企业在国际市场排名（按销量）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全球市场主要企业轻骨料混凝土销量（2023-2026）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全球市场，近三年轻骨料混凝土主要企业占有率及排名（按收入）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轻骨料混凝土主要企业在国际市场占有率（按收入，2023-2026）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2025年轻骨料混凝土主要企业在国际市场排名（按收入）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全球市场主要企业轻骨料混凝土销售收入（2023-2026）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全球市场主要企业轻骨料混凝土销售价格（2023-2026）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中国市场，近三年轻骨料混凝土主要企业占有率及排名（按销量）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轻骨料混凝土主要企业在中国市场占有率（按销量，2023-2026）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2025年轻骨料混凝土主要企业在中国市场排名（按销量）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中国市场主要企业轻骨料混凝土销量（2023-2026）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中国市场，近三年轻骨料混凝土主要企业占有率及排名（按收入）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轻骨料混凝土主要企业在中国市场占有率（按收入，2023-2026）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2025年轻骨料混凝土主要企业在中国市场排名（按收入）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中国市场主要企业轻骨料混凝土销售收入（2023-2026）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全球主要厂商轻骨料混凝土总部及产地分布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全球主要厂商成立时间及轻骨料混凝土商业化日期</w:t>
      </w:r>
      <w:r>
        <w:rPr>
          <w:rFonts w:hint="eastAsia"/>
        </w:rPr>
        <w:br/>
      </w:r>
      <w:r>
        <w:rPr>
          <w:rFonts w:hint="eastAsia"/>
        </w:rPr>
        <w:t>　　2.8 全球主要厂商轻骨料混凝土产品类型及应用</w:t>
      </w:r>
      <w:r>
        <w:rPr>
          <w:rFonts w:hint="eastAsia"/>
        </w:rPr>
        <w:br/>
      </w:r>
      <w:r>
        <w:rPr>
          <w:rFonts w:hint="eastAsia"/>
        </w:rPr>
        <w:t>　　2.9 轻骨料混凝土行业集中度、竞争程度分析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轻骨料混凝土行业集中度分析：2025年全球Top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全球轻骨料混凝土第一梯队、第二梯队和第三梯队生产商（品牌）及市场份额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全球轻骨料混凝土总体规模分析</w:t>
      </w:r>
      <w:r>
        <w:rPr>
          <w:rFonts w:hint="eastAsia"/>
        </w:rPr>
        <w:br/>
      </w:r>
      <w:r>
        <w:rPr>
          <w:rFonts w:hint="eastAsia"/>
        </w:rPr>
        <w:t>　　3.1 全球轻骨料混凝土供需现状及预测（2021-2032）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全球轻骨料混凝土产能、产量、产能利用率及发展趋势（2021-2032）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全球轻骨料混凝土产量、需求量及发展趋势（2021-2032）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全球主要地区轻骨料混凝土产量及发展趋势（2021-2032）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全球主要地区轻骨料混凝土产量（2021-2026）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全球主要地区轻骨料混凝土产量（2027-2032）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全球主要地区轻骨料混凝土产量市场份额（2021-2032）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中国轻骨料混凝土供需现状及预测（2021-2032）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中国轻骨料混凝土产能、产量、产能利用率及发展趋势（2021-2032）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中国轻骨料混凝土产量、市场需求量及发展趋势（2021-2032）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中国市场轻骨料混凝土进出口（2021-2032）</w:t>
      </w:r>
      <w:r>
        <w:rPr>
          <w:rFonts w:hint="eastAsia"/>
        </w:rPr>
        <w:br/>
      </w:r>
      <w:r>
        <w:rPr>
          <w:rFonts w:hint="eastAsia"/>
        </w:rPr>
        <w:t>　　3.4 全球轻骨料混凝土销量及销售额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全球市场轻骨料混凝土销售额（2021-2032）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全球市场轻骨料混凝土销量（2021-2032）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全球市场轻骨料混凝土价格趋势（2021-2032）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全球轻骨料混凝土主要地区分析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全球主要地区轻骨料混凝土市场规模分析：2021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全球主要地区轻骨料混凝土销售收入及市场份额（2021-2026）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全球主要地区轻骨料混凝土销售收入预测（2027-2032）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全球主要地区轻骨料混凝土销量分析：2021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全球主要地区轻骨料混凝土销量及市场份额（2021-2026）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全球主要地区轻骨料混凝土销量及市场份额预测（2027-2032）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北美市场轻骨料混凝土销量、收入及增长率（2021-2032）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欧洲市场轻骨料混凝土销量、收入及增长率（2021-2032）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中国市场轻骨料混凝土销量、收入及增长率（2021-2032）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日本市场轻骨料混凝土销量、收入及增长率（2021-2032）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东南亚市场轻骨料混凝土销量、收入及增长率（2021-2032）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印度市场轻骨料混凝土销量、收入及增长率（2021-2032）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南美市场轻骨料混凝土销量、收入及增长率（2021-2032）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中东市场轻骨料混凝土销量、收入及增长率（2021-2032）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不同产品类型轻骨料混凝土分析</w:t>
      </w:r>
      <w:r>
        <w:rPr>
          <w:rFonts w:hint="eastAsia"/>
        </w:rPr>
        <w:br/>
      </w:r>
      <w:r>
        <w:rPr>
          <w:rFonts w:hint="eastAsia"/>
        </w:rPr>
        <w:t>　　6.1 全球不同产品类型轻骨料混凝土销量（2021-2032）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全球不同产品类型轻骨料混凝土销量及市场份额（2021-2026）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全球不同产品类型轻骨料混凝土销量预测（2027-2032）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全球不同产品类型轻骨料混凝土收入（2021-2032）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全球不同产品类型轻骨料混凝土收入及市场份额（2021-2026）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全球不同产品类型轻骨料混凝土收入预测（2027-2032）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全球不同产品类型轻骨料混凝土价格走势（2021-2032）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中国不同产品类型轻骨料混凝土销量（2021-2032）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中国不同产品类型轻骨料混凝土销量及市场份额（2021-2026）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中国不同产品类型轻骨料混凝土销量预测（2027-2032）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中国不同产品类型轻骨料混凝土收入（2021-2032）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中国不同产品类型轻骨料混凝土收入及市场份额（2021-2026）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中国不同产品类型轻骨料混凝土收入预测（2027-2032）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不同应用轻骨料混凝土分析</w:t>
      </w:r>
      <w:r>
        <w:rPr>
          <w:rFonts w:hint="eastAsia"/>
        </w:rPr>
        <w:br/>
      </w:r>
      <w:r>
        <w:rPr>
          <w:rFonts w:hint="eastAsia"/>
        </w:rPr>
        <w:t>　　7.1 全球不同应用轻骨料混凝土销量（2021-2032）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全球不同应用轻骨料混凝土销量及市场份额（2021-2026）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全球不同应用轻骨料混凝土销量预测（2027-2032）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全球不同应用轻骨料混凝土收入（2021-2032）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全球不同应用轻骨料混凝土收入及市场份额（2021-2026）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全球不同应用轻骨料混凝土收入预测（2027-2032）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全球不同应用轻骨料混凝土价格走势（2021-2032）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中国不同应用轻骨料混凝土销量（2021-2032）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中国不同应用轻骨料混凝土销量及市场份额（2021-2026）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中国不同应用轻骨料混凝土销量预测（2027-2032）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中国不同应用轻骨料混凝土收入（2021-2032）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中国不同应用轻骨料混凝土收入及市场份额（2021-2026）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中国不同应用轻骨料混凝土收入预测（2027-2032）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轻骨料混凝土行业发展趋势</w:t>
      </w:r>
      <w:r>
        <w:rPr>
          <w:rFonts w:hint="eastAsia"/>
        </w:rPr>
        <w:br/>
      </w:r>
      <w:r>
        <w:rPr>
          <w:rFonts w:hint="eastAsia"/>
        </w:rPr>
        <w:t>　　8.2 轻骨料混凝土行业主要驱动因素</w:t>
      </w:r>
      <w:r>
        <w:rPr>
          <w:rFonts w:hint="eastAsia"/>
        </w:rPr>
        <w:br/>
      </w:r>
      <w:r>
        <w:rPr>
          <w:rFonts w:hint="eastAsia"/>
        </w:rPr>
        <w:t>　　8.3 轻骨料混凝土中国企业SWOT分析</w:t>
      </w:r>
      <w:r>
        <w:rPr>
          <w:rFonts w:hint="eastAsia"/>
        </w:rPr>
        <w:br/>
      </w:r>
      <w:r>
        <w:rPr>
          <w:rFonts w:hint="eastAsia"/>
        </w:rPr>
        <w:t>　　8.4 中国轻骨料混凝土行业政策环境分析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轻骨料混凝土行业产业链简介</w:t>
      </w:r>
      <w:r>
        <w:rPr>
          <w:rFonts w:hint="eastAsia"/>
        </w:rPr>
        <w:br/>
      </w:r>
      <w:r>
        <w:rPr>
          <w:rFonts w:hint="eastAsia"/>
        </w:rPr>
        <w:t>　　　　9.1.1 轻骨料混凝土行业供应链分析</w:t>
      </w:r>
      <w:r>
        <w:rPr>
          <w:rFonts w:hint="eastAsia"/>
        </w:rPr>
        <w:br/>
      </w:r>
      <w:r>
        <w:rPr>
          <w:rFonts w:hint="eastAsia"/>
        </w:rPr>
        <w:t>　　　　9.1.2 轻骨料混凝土主要原料及供应情况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轻骨料混凝土行业采购模式</w:t>
      </w:r>
      <w:r>
        <w:rPr>
          <w:rFonts w:hint="eastAsia"/>
        </w:rPr>
        <w:br/>
      </w:r>
      <w:r>
        <w:rPr>
          <w:rFonts w:hint="eastAsia"/>
        </w:rPr>
        <w:t>　　9.3 轻骨料混凝土行业生产模式</w:t>
      </w:r>
      <w:r>
        <w:rPr>
          <w:rFonts w:hint="eastAsia"/>
        </w:rPr>
        <w:br/>
      </w:r>
      <w:r>
        <w:rPr>
          <w:rFonts w:hint="eastAsia"/>
        </w:rPr>
        <w:t>　　9.4 轻骨料混凝土行业销售模式及销售渠道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按产品类型细分，全球轻骨料混凝土市场规模2021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按应用细分，全球轻骨料混凝土市场规模（CAGR）2021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轻骨料混凝土行业发展主要特点</w:t>
      </w:r>
      <w:r>
        <w:rPr>
          <w:rFonts w:hint="eastAsia"/>
        </w:rPr>
        <w:br/>
      </w:r>
      <w:r>
        <w:rPr>
          <w:rFonts w:hint="eastAsia"/>
        </w:rPr>
        <w:t>　　表 4： 轻骨料混凝土行业发展有利因素分析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轻骨料混凝土行业发展不利因素分析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进入轻骨料混凝土行业壁垒</w:t>
      </w:r>
      <w:r>
        <w:rPr>
          <w:rFonts w:hint="eastAsia"/>
        </w:rPr>
        <w:br/>
      </w:r>
      <w:r>
        <w:rPr>
          <w:rFonts w:hint="eastAsia"/>
        </w:rPr>
        <w:t>　　表 7： 轻骨料混凝土主要企业在国际市场占有率（按销量，2023-2026）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2025年轻骨料混凝土主要企业在国际市场排名（按销量）&amp;（千吨）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全球市场主要企业轻骨料混凝土销量（2023-2026）&amp;（千吨）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轻骨料混凝土主要企业在国际市场占有率（按收入，2023-2026）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2025年轻骨料混凝土主要企业在国际市场排名（按收入）&amp;（万元）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全球市场主要企业轻骨料混凝土销售收入（2023-2026）&amp;（万元）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全球市场主要企业轻骨料混凝土销售价格（2023-2026）&amp;（元/吨）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轻骨料混凝土主要企业在中国市场占有率（按销量，2023-2026）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2025年轻骨料混凝土主要企业在中国市场排名（按销量）&amp;（千吨）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中国市场主要企业轻骨料混凝土销量（2023-2026）&amp;（千吨）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轻骨料混凝土主要企业在中国市场占有率（按收入，2023-2026）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2025年轻骨料混凝土主要企业在中国市场排名（按收入）&amp;（万元）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中国市场主要企业轻骨料混凝土销售收入（2023-2026）&amp;（万元）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全球主要厂商轻骨料混凝土总部及产地分布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全球主要厂商成立时间及轻骨料混凝土商业化日期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全球主要厂商轻骨料混凝土产品类型及应用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2025年全球轻骨料混凝土主要厂商市场地位（第一梯队、第二梯队和第三梯队）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全球轻骨料混凝土市场投资、并购等现状分析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全球主要地区轻骨料混凝土产量增速（CAGR）：（2021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全球主要地区轻骨料混凝土产量（2021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全球主要地区轻骨料混凝土产量（2021-2026）&amp;（千吨）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全球主要地区轻骨料混凝土产量（2027-2032）&amp;（千吨）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全球主要地区轻骨料混凝土产量市场份额（2021-2026）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全球主要地区轻骨料混凝土产量市场份额（2027-2032）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中国市场轻骨料混凝土产量、销量、进出口（2021-2026）&amp;（千吨）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中国市场轻骨料混凝土产量、销量、进出口预测（2027-2032）&amp;（千吨）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全球主要地区轻骨料混凝土销售收入增速：（2021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全球主要地区轻骨料混凝土销售收入（2021-2026）&amp;（万元）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全球主要地区轻骨料混凝土销售收入市场份额（2021-2026）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全球主要地区轻骨料混凝土收入（2027-2032）&amp;（万元）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全球主要地区轻骨料混凝土收入市场份额（2027-2032）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全球主要地区轻骨料混凝土销量（千吨）：2021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全球主要地区轻骨料混凝土销量（2021-2026）&amp;（千吨）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全球主要地区轻骨料混凝土销量市场份额（2021-2026）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全球主要地区轻骨料混凝土销量（2027-2032）&amp;（千吨）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全球主要地区轻骨料混凝土销量份额（2027-2032）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轻骨料混凝土生产基地、销售区域、竞争对手及市场地位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全球不同产品类型轻骨料混凝土销量（2021-2026）&amp;（千吨）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全球不同产品类型轻骨料混凝土销量市场份额（2021-2026）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全球不同产品类型轻骨料混凝土销量预测（2027-2032）&amp;（千吨）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全球市场不同产品类型轻骨料混凝土销量市场份额预测（2027-2032）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全球不同产品类型轻骨料混凝土收入（2021-2026）&amp;（万元）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全球不同产品类型轻骨料混凝土收入市场份额（2021-2026）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全球不同产品类型轻骨料混凝土收入预测（2027-2032）&amp;（万元）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全球不同产品类型轻骨料混凝土收入市场份额预测（2027-2032）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中国不同产品类型轻骨料混凝土销量（2021-2026）&amp;（千吨）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中国不同产品类型轻骨料混凝土销量市场份额（2021-2026）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中国不同产品类型轻骨料混凝土销量预测（2027-2032）&amp;（千吨）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全球市场不同产品类型轻骨料混凝土销量市场份额预测（2027-2032）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中国不同产品类型轻骨料混凝土收入（2021-2026）&amp;（万元）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中国不同产品类型轻骨料混凝土收入市场份额（2021-2026）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中国不同产品类型轻骨料混凝土收入预测（2027-2032）&amp;（万元）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中国不同产品类型轻骨料混凝土收入市场份额预测（2027-2032）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全球不同应用轻骨料混凝土销量（2021-2026）&amp;（千吨）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全球不同应用轻骨料混凝土销量市场份额（2021-2026）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全球不同应用轻骨料混凝土销量预测（2027-2032）&amp;（千吨）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全球市场不同应用轻骨料混凝土销量市场份额预测（2027-2032）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全球不同应用轻骨料混凝土收入（2021-2026）&amp;（万元）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全球不同应用轻骨料混凝土收入市场份额（2021-2026）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全球不同应用轻骨料混凝土收入预测（2027-2032）&amp;（万元）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全球不同应用轻骨料混凝土收入市场份额预测（2027-2032）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中国不同应用轻骨料混凝土销量（2021-2026）&amp;（千吨）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中国不同应用轻骨料混凝土销量市场份额（2021-2026）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中国不同应用轻骨料混凝土销量预测（2027-2032）&amp;（千吨）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中国市场不同应用轻骨料混凝土销量市场份额预测（2027-2032）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中国不同应用轻骨料混凝土收入（2021-2026）&amp;（万元）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中国不同应用轻骨料混凝土收入市场份额（2021-2026）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中国不同应用轻骨料混凝土收入预测（2027-2032）&amp;（万元）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中国不同应用轻骨料混凝土收入市场份额预测（2027-2032）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轻骨料混凝土行业发展趋势</w:t>
      </w:r>
      <w:r>
        <w:rPr>
          <w:rFonts w:hint="eastAsia"/>
        </w:rPr>
        <w:br/>
      </w:r>
      <w:r>
        <w:rPr>
          <w:rFonts w:hint="eastAsia"/>
        </w:rPr>
        <w:t>　　表 141： 轻骨料混凝土行业主要驱动因素</w:t>
      </w:r>
      <w:r>
        <w:rPr>
          <w:rFonts w:hint="eastAsia"/>
        </w:rPr>
        <w:br/>
      </w:r>
      <w:r>
        <w:rPr>
          <w:rFonts w:hint="eastAsia"/>
        </w:rPr>
        <w:t>　　表 142： 轻骨料混凝土行业供应链分析</w:t>
      </w:r>
      <w:r>
        <w:rPr>
          <w:rFonts w:hint="eastAsia"/>
        </w:rPr>
        <w:br/>
      </w:r>
      <w:r>
        <w:rPr>
          <w:rFonts w:hint="eastAsia"/>
        </w:rPr>
        <w:t>　　表 143： 轻骨料混凝土上游原料供应商</w:t>
      </w:r>
      <w:r>
        <w:rPr>
          <w:rFonts w:hint="eastAsia"/>
        </w:rPr>
        <w:br/>
      </w:r>
      <w:r>
        <w:rPr>
          <w:rFonts w:hint="eastAsia"/>
        </w:rPr>
        <w:t>　　表 144： 轻骨料混凝土主要地区不同应用客户分析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轻骨料混凝土典型经销商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轻骨料混凝土产品图片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全球不同产品类型轻骨料混凝土销售额2021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全球不同产品类型轻骨料混凝土市场份额2025 &amp; 2032</w:t>
      </w:r>
      <w:r>
        <w:rPr>
          <w:rFonts w:hint="eastAsia"/>
        </w:rPr>
        <w:br/>
      </w:r>
      <w:r>
        <w:rPr>
          <w:rFonts w:hint="eastAsia"/>
        </w:rPr>
        <w:t>　　图 4： 膨胀粘土混凝土产品图片</w:t>
      </w:r>
      <w:r>
        <w:rPr>
          <w:rFonts w:hint="eastAsia"/>
        </w:rPr>
        <w:br/>
      </w:r>
      <w:r>
        <w:rPr>
          <w:rFonts w:hint="eastAsia"/>
        </w:rPr>
        <w:t>　　图 5： 膨胀页岩混凝土产品图片</w:t>
      </w:r>
      <w:r>
        <w:rPr>
          <w:rFonts w:hint="eastAsia"/>
        </w:rPr>
        <w:br/>
      </w:r>
      <w:r>
        <w:rPr>
          <w:rFonts w:hint="eastAsia"/>
        </w:rPr>
        <w:t>　　图 6： 粉煤灰混凝土产品图片</w:t>
      </w:r>
      <w:r>
        <w:rPr>
          <w:rFonts w:hint="eastAsia"/>
        </w:rPr>
        <w:br/>
      </w:r>
      <w:r>
        <w:rPr>
          <w:rFonts w:hint="eastAsia"/>
        </w:rPr>
        <w:t>　　图 7： 其它类型产品图片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全球不同应用轻骨料混凝土市场份额2025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基础设施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2025年全球前五大生产商轻骨料混凝土市场份额</w:t>
      </w:r>
      <w:r>
        <w:rPr>
          <w:rFonts w:hint="eastAsia"/>
        </w:rPr>
        <w:br/>
      </w:r>
      <w:r>
        <w:rPr>
          <w:rFonts w:hint="eastAsia"/>
        </w:rPr>
        <w:t>　　图 15： 2025年全球轻骨料混凝土第一梯队、第二梯队和第三梯队厂商及市场份额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全球轻骨料混凝土产能、产量、产能利用率及发展趋势（2021-2032）&amp;（千吨）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全球轻骨料混凝土产量、需求量及发展趋势（2021-2032）&amp;（千吨）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全球主要地区轻骨料混凝土产量市场份额（2021-2032）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中国轻骨料混凝土产能、产量、产能利用率及发展趋势（2021-2032）&amp;（千吨）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中国轻骨料混凝土产量、市场需求量及发展趋势（2021-2032）&amp;（千吨）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全球轻骨料混凝土市场销售额及增长率：（2021-2032）&amp;（万元）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全球市场轻骨料混凝土市场规模：2021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全球市场轻骨料混凝土销量及增长率（2021-2032）&amp;（千吨）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全球市场轻骨料混凝土价格趋势（2021-2032）&amp;（元/吨）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全球主要地区轻骨料混凝土销售收入（2021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全球主要地区轻骨料混凝土销售收入市场份额（2021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北美市场轻骨料混凝土销量及增长率（2021-2032）&amp;（千吨）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北美市场轻骨料混凝土收入及增长率（2021-2032）&amp;（万元）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欧洲市场轻骨料混凝土销量及增长率（2021-2032）&amp;（千吨）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欧洲市场轻骨料混凝土收入及增长率（2021-2032）&amp;（万元）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中国市场轻骨料混凝土销量及增长率（2021-2032）&amp;（千吨）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中国市场轻骨料混凝土收入及增长率（2021-2032）&amp;（万元）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日本市场轻骨料混凝土销量及增长率（2021-2032）&amp;（千吨）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日本市场轻骨料混凝土收入及增长率（2021-2032）&amp;（万元）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东南亚市场轻骨料混凝土销量及增长率（2021-2032）&amp;（千吨）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东南亚市场轻骨料混凝土收入及增长率（2021-2032）&amp;（万元）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印度市场轻骨料混凝土销量及增长率（2021-2032）&amp;（千吨）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印度市场轻骨料混凝土收入及增长率（2021-2032）&amp;（万元）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南美市场轻骨料混凝土销量及增长率（2021-2032）&amp;（千吨）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南美市场轻骨料混凝土收入及增长率（2021-2032）&amp;（万元）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中东市场轻骨料混凝土销量及增长率（2021-2032）&amp;（千吨）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中东市场轻骨料混凝土收入及增长率（2021-2032）&amp;（万元）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全球不同产品类型轻骨料混凝土价格走势（2021-2032）&amp;（元/吨）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全球不同应用轻骨料混凝土价格走势（2021-2032）&amp;（元/吨）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轻骨料混凝土中国企业SWOT分析</w:t>
      </w:r>
      <w:r>
        <w:rPr>
          <w:rFonts w:hint="eastAsia"/>
        </w:rPr>
        <w:br/>
      </w:r>
      <w:r>
        <w:rPr>
          <w:rFonts w:hint="eastAsia"/>
        </w:rPr>
        <w:t>　　图 46： 轻骨料混凝土产业链</w:t>
      </w:r>
      <w:r>
        <w:rPr>
          <w:rFonts w:hint="eastAsia"/>
        </w:rPr>
        <w:br/>
      </w:r>
      <w:r>
        <w:rPr>
          <w:rFonts w:hint="eastAsia"/>
        </w:rPr>
        <w:t>　　图 47： 轻骨料混凝土行业采购模式分析</w:t>
      </w:r>
      <w:r>
        <w:rPr>
          <w:rFonts w:hint="eastAsia"/>
        </w:rPr>
        <w:br/>
      </w:r>
      <w:r>
        <w:rPr>
          <w:rFonts w:hint="eastAsia"/>
        </w:rPr>
        <w:t>　　图 48： 轻骨料混凝土行业生产模式</w:t>
      </w:r>
      <w:r>
        <w:rPr>
          <w:rFonts w:hint="eastAsia"/>
        </w:rPr>
        <w:br/>
      </w:r>
      <w:r>
        <w:rPr>
          <w:rFonts w:hint="eastAsia"/>
        </w:rPr>
        <w:t>　　图 49： 轻骨料混凝土行业销售模式分析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1f9d4759f475c" w:history="1">
        <w:r>
          <w:rPr>
            <w:rStyle w:val="Hyperlink"/>
          </w:rPr>
          <w:t>2026-2032年全球与中国轻骨料混凝土市场现状调研分析及发展前景报告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1f9d4759f475c" w:history="1">
        <w:r>
          <w:rPr>
            <w:rStyle w:val="Hyperlink"/>
          </w:rPr>
          <w:t>https://www.20087.com/0/20/QingGuLiaoHunNingTuHangYeFaZhanQianJing.html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混凝土地面价格、轻骨料混凝土多少钱一方、轻骨料陶粒、轻骨料混凝土lc7.5、轻骨料混凝土与普通混凝土相比、轻骨料混凝土小型空心砌块、轻骨料混凝土的强度、轻骨料混凝土技术规程、轻骨料混凝土lc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7b6156517499e" w:history="1">
      <w:r>
        <w:rPr>
          <w:rStyle w:val="Hyperlink"/>
        </w:rPr>
        <w:t>2026-2032年全球与中国轻骨料混凝土市场现状调研分析及发展前景报告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QingGuLiaoHunNingTuHangYeFaZhanQianJing.html" TargetMode="External" Id="R0971f9d4759f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QingGuLiaoHunNingTuHangYeFaZhanQianJing.html" TargetMode="External" Id="R6ef7b6156517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2025-12-31T02:57:04Z</dcterms:created>
  <dcterms:modified xsi:type="dcterms:W3CDTF">2025-12-31T03:57:04Z</dcterms:modified>
  <dc:subject>2026-2032年全球与中国轻骨料混凝土市场现状调研分析及发展前景报告</dc:subject>
  <dc:title>2026-2032年全球与中国轻骨料混凝土市场现状调研分析及发展前景报告</dc:title>
  <cp:keywords>2026-2032年全球与中国轻骨料混凝土市场现状调研分析及发展前景报告</cp:keywords>
  <dc:description>2026-2032年全球与中国轻骨料混凝土市场现状调研分析及发展前景报告</dc:description>
</cp:coreProperties>
</file>