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a0acb6dc74240" w:history="1">
              <w:r>
                <w:rPr>
                  <w:rStyle w:val="Hyperlink"/>
                </w:rPr>
                <w:t>2023-2029年中国公路工程行业全面调研与发展趋势预测报告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a0acb6dc74240" w:history="1">
              <w:r>
                <w:rPr>
                  <w:rStyle w:val="Hyperlink"/>
                </w:rPr>
                <w:t>2023-2029年中国公路工程行业全面调研与发展趋势预测报告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a0acb6dc74240" w:history="1">
                <w:r>
                  <w:rPr>
                    <w:rStyle w:val="Hyperlink"/>
                  </w:rPr>
                  <w:t>https://www.20087.com/1/70/GongLuGongChengFaZhanQuShiYuCe.html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建设和维护公路及其附属设施的活动，对于促进区域经济发展和提高交通效率至关重要。近年来，随着城市化进程的加速和交通运输需求的增长，公路工程建设规模不断扩大。目前，公路工程不仅在施工技术和材料应用方面取得了显著进步，还在项目管理和服务质量方面进行了优化。随着智能交通系统的发展，公路工程开始融入更多信息技术，如智能信号灯控制、路况实时监测等，提高了交通流动性和安全性。</w:t>
      </w:r>
      <w:r>
        <w:rPr>
          <w:rFonts w:hint="eastAsia"/>
        </w:rPr>
        <w:br/>
      </w:r>
      <w:r>
        <w:rPr>
          <w:rFonts w:hint="eastAsia"/>
        </w:rPr>
        <w:t>　　未来，公路工程的发展将更加注重技术创新和可持续性。一方面，随着新材料和新技术的应用，公路工程将更加注重提高道路的耐久性和使用寿命，如采用高性能混凝土和智能路面材料。另一方面，随着对环保和可持续性的重视，公路工程将更加注重生态修复和节能减排，如建设绿色隔离带、采用低碳施工技术等。此外，随着智能交通系统的推广，公路工程将更加智能化，实现对交通流的精准管理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a0acb6dc74240" w:history="1">
        <w:r>
          <w:rPr>
            <w:rStyle w:val="Hyperlink"/>
          </w:rPr>
          <w:t>2023-2029年中国公路工程行业全面调研与发展趋势预测报告</w:t>
        </w:r>
      </w:hyperlink>
      <w:r>
        <w:rPr>
          <w:rFonts w:hint="eastAsia"/>
        </w:rPr>
        <w:t>》依托行业权威数据及长期市场监测信息，系统分析了公路工程行业的市场规模、供需关系、竞争格局及重点企业经营状况，并结合公路工程行业发展现状，科学预测了公路工程市场前景与技术发展方向。报告通过SWOT分析，揭示了公路工程行业机遇与潜在风险，为投资者提供了全面的现状分析与前景评估，助力挖掘投资价值并优化决策。同时，报告从投资、生产及营销等角度提出可行性建议，为公路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一、公路工程行业规模发展趋势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二、未来公路工程产业创新的发展趋势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a0acb6dc74240" w:history="1">
        <w:r>
          <w:rPr>
            <w:rStyle w:val="Hyperlink"/>
          </w:rPr>
          <w:t>2023-2029年中国公路工程行业全面调研与发展趋势预测报告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a0acb6dc74240" w:history="1">
        <w:r>
          <w:rPr>
            <w:rStyle w:val="Hyperlink"/>
          </w:rPr>
          <w:t>https://www.20087.com/1/70/GongLuGongChengFaZhanQuShiYuCe.html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3e345cdf4d6d" w:history="1">
      <w:r>
        <w:rPr>
          <w:rStyle w:val="Hyperlink"/>
        </w:rPr>
        <w:t>2023-2029年中国公路工程行业全面调研与发展趋势预测报告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ongLuGongChengFaZhanQuShiYuCe.html" TargetMode="External" Id="R284a0acb6dc7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ongLuGongChengFaZhanQuShiYuCe.html" TargetMode="External" Id="R6ae13e345cd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2023-03-29T23:00:00Z</dcterms:created>
  <dcterms:modified xsi:type="dcterms:W3CDTF">2023-03-30T00:00:00Z</dcterms:modified>
  <dc:subject>2023-2029年中国公路工程行业全面调研与发展趋势预测报告</dc:subject>
  <dc:title>2023-2029年中国公路工程行业全面调研与发展趋势预测报告</dc:title>
  <cp:keywords>2023-2029年中国公路工程行业全面调研与发展趋势预测报告</cp:keywords>
  <dc:description>2023-2029年中国公路工程行业全面调研与发展趋势预测报告</dc:description>
</cp:coreProperties>
</file>