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f5b01c9a4844" w:history="1">
              <w:r>
                <w:rPr>
                  <w:rStyle w:val="Hyperlink"/>
                </w:rPr>
                <w:t>2025-2031年中国新型墙体材料行业发展研究与前景趋势预测报告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f5b01c9a4844" w:history="1">
              <w:r>
                <w:rPr>
                  <w:rStyle w:val="Hyperlink"/>
                </w:rPr>
                <w:t>2025-2031年中国新型墙体材料行业发展研究与前景趋势预测报告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cf5b01c9a4844" w:history="1">
                <w:r>
                  <w:rPr>
                    <w:rStyle w:val="Hyperlink"/>
                  </w:rPr>
                  <w:t>https://www.20087.com/3/50/XinXingQiangTiCaiLiaoDeFaZhanQuShi.html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体材料，如轻质混凝土、加气混凝土砌块和纤维增强复合材料，正逐渐取代传统砖石和混凝土墙，成为建筑行业的新宠。这些材料具有轻质、保温、隔音和抗震等优点，符合绿色建筑和可持续发展的要求。同时，新型墙体材料的施工速度快，降低了建筑周期和成本。</w:t>
      </w:r>
      <w:r>
        <w:rPr>
          <w:rFonts w:hint="eastAsia"/>
        </w:rPr>
        <w:br/>
      </w:r>
      <w:r>
        <w:rPr>
          <w:rFonts w:hint="eastAsia"/>
        </w:rPr>
        <w:t>　　未来，新型墙体材料将更加注重性能优化和环保属性。性能优化体现在提高材料的强度、耐久性和防火性能，以及开发具有智能调温和湿度控制功能的墙体材料。环保属性则意味着采用更多可再生和可回收的原材料，以及在生产过程中减少能源消耗和废弃物产生，促进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f5b01c9a4844" w:history="1">
        <w:r>
          <w:rPr>
            <w:rStyle w:val="Hyperlink"/>
          </w:rPr>
          <w:t>2025-2031年中国新型墙体材料行业发展研究与前景趋势预测报告</w:t>
        </w:r>
      </w:hyperlink>
      <w:r>
        <w:rPr>
          <w:rFonts w:hint="eastAsia"/>
        </w:rPr>
        <w:t>》通过严谨的分析、翔实的数据及直观的图表，系统解析了新型墙体材料行业的市场规模、需求变化、价格波动及产业链结构。报告全面评估了当前新型墙体材料市场现状，科学预测了未来市场前景与发展趋势，重点剖析了新型墙体材料细分市场的机遇与挑战。同时，报告对新型墙体材料重点企业的竞争地位及市场集中度进行了评估，为新型墙体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新型墙体材料产品概述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新型墙体材料市场特点分析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新型墙体材料行业发展周期特征分析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2024-2025年中国新型墙体材料行业发展环境分析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中国新型墙体材料行业发展经济环境分析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中国新型墙体材料行业发展政策环境分析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一、新型墙体材料行业政策影响分析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二、相关新型墙体材料行业标准分析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全球新型墙体材料行业市场发展调研分析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全球新型墙体材料行业市场运行环境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全球新型墙体材料行业市场发展情况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一、全球新型墙体材料行业市场供给分析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二、全球新型墙体材料行业市场需求分析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三、全球新型墙体材料行业主要国家地区发展情况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2025-2031年全球新型墙体材料行业市场规模趋势预测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中国新型墙体材料行业市场供需现状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中国新型墙体材料市场现状</w:t>
      </w:r>
      <w:r>
        <w:rPr>
          <w:rFonts w:hint="eastAsia"/>
        </w:rPr>
        <w:br/>
      </w:r>
      <w:r>
        <w:rPr>
          <w:rFonts w:hint="eastAsia"/>
        </w:rPr>
        <w:t>　　第二节 中国新型墙体材料行业产量情况分析及预测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一、新型墙体材料总体产能规模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二、2019-2024年中国新型墙体材料行业产量统计</w:t>
      </w:r>
      <w:r>
        <w:rPr>
          <w:rFonts w:hint="eastAsia"/>
        </w:rPr>
        <w:br/>
      </w:r>
      <w:r>
        <w:rPr>
          <w:rFonts w:hint="eastAsia"/>
        </w:rPr>
        <w:t>　　　　三、新型墙体材料行业供给区域分布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四、2025-2031年中国新型墙体材料行业产量预测</w:t>
      </w:r>
      <w:r>
        <w:rPr>
          <w:rFonts w:hint="eastAsia"/>
        </w:rPr>
        <w:br/>
      </w:r>
      <w:r>
        <w:rPr>
          <w:rFonts w:hint="eastAsia"/>
        </w:rPr>
        <w:t>　　第三节 中国新型墙体材料市场需求分析及预测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一、2019-2024年中国新型墙体材料市场需求统计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二、中国新型墙体材料市场需求特点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三、2025-2031年中国新型墙体材料市场需求量预测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中国新型墙体材料行业现状调研分析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中国新型墙体材料行业发展现状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一、2024-2025年新型墙体材料行业品牌发展现状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二、2024-2025年新型墙体材料行业需求市场现状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三、2024-2025年新型墙体材料市场需求层次分析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四、2024-2025年中国新型墙体材料市场走向分析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中国新型墙体材料产品技术分析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一、2024-2025年新型墙体材料产品技术变化特点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二、2024-2025年新型墙体材料产品市场的新技术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三、2024-2025年新型墙体材料产品市场现状分析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中国新型墙体材料行业存在的问题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一、2024-2025年新型墙体材料产品市场存在的主要问题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二、2024-2025年国内新型墙体材料产品市场的三大瓶颈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三、2024-2025年新型墙体材料产品市场遭遇的规模难题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对中国新型墙体材料市场的分析及思考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一、新型墙体材料市场特点</w:t>
      </w:r>
      <w:r>
        <w:rPr>
          <w:rFonts w:hint="eastAsia"/>
        </w:rPr>
        <w:br/>
      </w:r>
      <w:r>
        <w:rPr>
          <w:rFonts w:hint="eastAsia"/>
        </w:rPr>
        <w:t>　　　　二、新型墙体材料市场分析</w:t>
      </w:r>
      <w:r>
        <w:rPr>
          <w:rFonts w:hint="eastAsia"/>
        </w:rPr>
        <w:br/>
      </w:r>
      <w:r>
        <w:rPr>
          <w:rFonts w:hint="eastAsia"/>
        </w:rPr>
        <w:t>　　　　三、新型墙体材料市场变化的方向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四、中国新型墙体材料行业发展的新思路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五、对中国新型墙体材料行业发展的思考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2019-2024年中国新型墙体材料产品市场进出口数据分析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2019-2024年中国新型墙体材料产品出口统计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2019-2024年中国新型墙体材料产品进口统计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2019-2024年中国新型墙体材料产品进出口价格对比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中国新型墙体材料主要进口来源地及出口目的地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新型墙体材料行业细分产品调研</w:t>
      </w:r>
      <w:r>
        <w:rPr>
          <w:rFonts w:hint="eastAsia"/>
        </w:rPr>
        <w:br/>
      </w:r>
      <w:r>
        <w:rPr>
          <w:rFonts w:hint="eastAsia"/>
        </w:rPr>
        <w:t>　　第一节 新型墙体材料细分产品结构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2019-2024年中国新型墙体材料行业竞争态势分析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2025年新型墙体材料行业集中度分析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一、新型墙体材料市场集中度分析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二、新型墙体材料企业分布区域集中度分析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三、新型墙体材料区域消费集中度分析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2019-2024年新型墙体材料主要企业竞争力分析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2025年新型墙体材料行业竞争格局分析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二、中外新型墙体材料产品竞争分析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三、国内新型墙体材料行业重点企业发展动向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新型墙体材料行业上下游产业链发展情况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新型墙体材料上游产业发展分析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新型墙体材料下游产业发展分析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新型墙体材料行业重点企业竞争力分析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新型墙体材料企业管理策略建议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提高新型墙体材料企业竞争力的策略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一、提高中国新型墙体材料企业核心竞争力的对策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二、新型墙体材料企业提升竞争力的主要方向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三、影响新型墙体材料企业核心竞争力的因素及提升途径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四、提高新型墙体材料企业竞争力的策略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对中国新型墙体材料品牌的战略思考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一、新型墙体材料实施品牌战略的意义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二、新型墙体材料企业品牌的现状分析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三、中国新型墙体材料企业的品牌战略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四、新型墙体材料品牌战略管理的策略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新型墙体材料行业发展趋势及投资风险预警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2025-2031年新型墙体材料市场前景分析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2025-2031年新型墙体材料行业发展趋势预测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影响新型墙体材料行业发展的主要因素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一、2025年影响新型墙体材料行业运行的有利因素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二、2025年影响新型墙体材料行业运行的稳定因素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三、2025年影响新型墙体材料行业运行的不利因素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四、2025年中国新型墙体材料行业发展面临的挑战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五、2025年中国新型墙体材料行业发展面临的机遇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一、2025年新型墙体材料行业市场风险及控制策略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二、2025年新型墙体材料行业政策风险及控制策略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三、2025年新型墙体材料行业经营风险及控制策略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四、2025年新型墙体材料同业竞争风险及控制策略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五、2025年新型墙体材料行业其他风险及控制策略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新型墙体材料市场研究结论</w:t>
      </w:r>
      <w:r>
        <w:rPr>
          <w:rFonts w:hint="eastAsia"/>
        </w:rPr>
        <w:br/>
      </w:r>
      <w:r>
        <w:rPr>
          <w:rFonts w:hint="eastAsia"/>
        </w:rPr>
        <w:t>　　第二节 新型墙体材料子行业研究结论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中^智^林^新型墙体材料市场发展建议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新型墙体材料行业历程</w:t>
      </w:r>
      <w:r>
        <w:rPr>
          <w:rFonts w:hint="eastAsia"/>
        </w:rPr>
        <w:br/>
      </w:r>
      <w:r>
        <w:rPr>
          <w:rFonts w:hint="eastAsia"/>
        </w:rPr>
        <w:t>　　图表 新型墙体材料行业生命周期</w:t>
      </w:r>
      <w:r>
        <w:rPr>
          <w:rFonts w:hint="eastAsia"/>
        </w:rPr>
        <w:br/>
      </w:r>
      <w:r>
        <w:rPr>
          <w:rFonts w:hint="eastAsia"/>
        </w:rPr>
        <w:t>　　图表 新型墙体材料行业产业链分析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2019-2024年新型墙体材料行业市场容量分析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2024年中国新型墙体材料行业需求领域分布格局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2024年中国新型墙体材料进口国家及地区分析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2024年中国新型墙体材料出口国家及地区分析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2019-2024年中国新型墙体材料行业企业平均规模情况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新型墙体材料企业信息</w:t>
      </w:r>
      <w:r>
        <w:rPr>
          <w:rFonts w:hint="eastAsia"/>
        </w:rPr>
        <w:br/>
      </w:r>
      <w:r>
        <w:rPr>
          <w:rFonts w:hint="eastAsia"/>
        </w:rPr>
        <w:t>　　图表 新型墙体材料企业经营情况分析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新型墙体材料重点企业（三）成长能力情况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2025-2031年中国新型墙体材料发展趋势预测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f5b01c9a4844" w:history="1">
        <w:r>
          <w:rPr>
            <w:rStyle w:val="Hyperlink"/>
          </w:rPr>
          <w:t>2025-2031年中国新型墙体材料行业发展研究与前景趋势预测报告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cf5b01c9a4844" w:history="1">
        <w:r>
          <w:rPr>
            <w:rStyle w:val="Hyperlink"/>
          </w:rPr>
          <w:t>https://www.20087.com/3/50/XinXingQiangTiCaiLiaoDeFaZhanQuShi.html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板、新型墙体材料增值税即征即退政策、集成墙板10元一平、新型墙体材料专项基金、新型墙体材料企业所得税、新型墙体材料备案、新型材料墙板、为什么说砌块是新型墙体材料、外墙板最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3d3ae8ba46d1" w:history="1">
      <w:r>
        <w:rPr>
          <w:rStyle w:val="Hyperlink"/>
        </w:rPr>
        <w:t>2025-2031年中国新型墙体材料行业发展研究与前景趋势预测报告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nXingQiangTiCaiLiaoDeFaZhanQuShi.html" TargetMode="External" Id="Ra58cf5b01c9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nXingQiangTiCaiLiaoDeFaZhanQuShi.html" TargetMode="External" Id="R44b33d3ae8ba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2024-10-20T06:21:00Z</dcterms:created>
  <dcterms:modified xsi:type="dcterms:W3CDTF">2024-10-20T07:21:00Z</dcterms:modified>
  <dc:subject>2025-2031年中国新型墙体材料行业发展研究与前景趋势预测报告</dc:subject>
  <dc:title>2025-2031年中国新型墙体材料行业发展研究与前景趋势预测报告</dc:title>
  <cp:keywords>2025-2031年中国新型墙体材料行业发展研究与前景趋势预测报告</cp:keywords>
  <dc:description>2025-2031年中国新型墙体材料行业发展研究与前景趋势预测报告</dc:description>
</cp:coreProperties>
</file>