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f0cc0def847c0" w:history="1">
              <w:r>
                <w:rPr>
                  <w:rStyle w:val="Hyperlink"/>
                </w:rPr>
                <w:t>2025-2031年中国市政公用工程市场研究与发展趋势报告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f0cc0def847c0" w:history="1">
              <w:r>
                <w:rPr>
                  <w:rStyle w:val="Hyperlink"/>
                </w:rPr>
                <w:t>2025-2031年中国市政公用工程市场研究与发展趋势报告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f0cc0def847c0" w:history="1">
                <w:r>
                  <w:rPr>
                    <w:rStyle w:val="Hyperlink"/>
                  </w:rPr>
                  <w:t>https://www.20087.com/5/80/ShiZhengGongYongGongChengFaZhanQuShi.html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，覆盖供水、排水、道路、电力等城市基础设施建设，是城市发展基石。目前，市政工程正采用更先进的施工技术，如BIM技术，实现精准规划、施工管理，减少资源浪费。环保材料和绿色技术，如透水混凝土、雨水花园，提高城市生态效益。智能系统，如智能路灯、智能交通，提升城市服务质量。</w:t>
      </w:r>
      <w:r>
        <w:rPr>
          <w:rFonts w:hint="eastAsia"/>
        </w:rPr>
        <w:br/>
      </w:r>
      <w:r>
        <w:rPr>
          <w:rFonts w:hint="eastAsia"/>
        </w:rPr>
        <w:t>　　市政工程的未来将深入智能集成化和绿色可持续性。物联网、大数据、AI技术将使设施智能互联，如智能电网、智能水务系统，实时监控、高效管理城市资源。绿色基础设施，如太阳能道路、风能路灯，促进能源自给。同时，韧性城市设计应对气候变化，如洪水防控系统，将成重要方向，保障城市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f0cc0def847c0" w:history="1">
        <w:r>
          <w:rPr>
            <w:rStyle w:val="Hyperlink"/>
          </w:rPr>
          <w:t>2025-2031年中国市政公用工程市场研究与发展趋势报告</w:t>
        </w:r>
      </w:hyperlink>
      <w:r>
        <w:rPr>
          <w:rFonts w:hint="eastAsia"/>
        </w:rPr>
        <w:t>》依托权威数据，从市场规模、需求变化及价格动态等维度，全面剖析了市政公用工程行业的现状与趋势，并对市政公用工程产业链各环节进行了探讨。报告科学预测了市政公用工程行业未来发展方向，同时聚焦重点企业的经营表现，分析了市场竞争格局、品牌影响力及市场集中度等因素，并对市政公用工程细分市场进行了研究。凭借专业的分析与洞察，报告为投资者、企业决策者及研究机构提供了市场参考与决策支持，帮助其把握市政公用工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市政公用工程产业概述</w:t>
      </w:r>
      <w:r>
        <w:rPr>
          <w:rFonts w:hint="eastAsia"/>
        </w:rPr>
        <w:br/>
      </w:r>
      <w:r>
        <w:rPr>
          <w:rFonts w:hint="eastAsia"/>
        </w:rPr>
        <w:t>　　第一节 市政公用工程定义</w:t>
      </w:r>
      <w:r>
        <w:rPr>
          <w:rFonts w:hint="eastAsia"/>
        </w:rPr>
        <w:br/>
      </w:r>
      <w:r>
        <w:rPr>
          <w:rFonts w:hint="eastAsia"/>
        </w:rPr>
        <w:t>　　第二节 市政公用工程行业特点</w:t>
      </w:r>
      <w:r>
        <w:rPr>
          <w:rFonts w:hint="eastAsia"/>
        </w:rPr>
        <w:br/>
      </w:r>
      <w:r>
        <w:rPr>
          <w:rFonts w:hint="eastAsia"/>
        </w:rPr>
        <w:t>　　第三节 市政公用工程产业链分析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2024-2025年中国市政公用工程行业运行环境分析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中国市政公用工程运行经济环境分析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中国市政公用工程产业政策环境分析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二、市政公用工程行业主要法规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三、主要市政公用工程产业政策</w:t>
      </w:r>
      <w:r>
        <w:rPr>
          <w:rFonts w:hint="eastAsia"/>
        </w:rPr>
        <w:br/>
      </w:r>
      <w:r>
        <w:rPr>
          <w:rFonts w:hint="eastAsia"/>
        </w:rPr>
        <w:t>　　第三节 中国市政公用工程产业社会环境分析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国外市政公用工程行业发展态势分析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国外市政公用工程市场发展现状分析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国外主要国家市政公用工程市场现状</w:t>
      </w:r>
      <w:r>
        <w:rPr>
          <w:rFonts w:hint="eastAsia"/>
        </w:rPr>
        <w:br/>
      </w:r>
      <w:r>
        <w:rPr>
          <w:rFonts w:hint="eastAsia"/>
        </w:rPr>
        <w:t>　　第三节 国外市政公用工程行业发展趋势预测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中国市政公用工程行业市场分析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2019-2024年中国市政公用工程行业规模情况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2019-2024年中国市政公用工程市场规模情况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2019-2024年中国市政公用工程行业盈利情况分析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2019-2024年中国市政公用工程市场需求状况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2019-2024年中国市政公用工程行业市场供给状况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2019-2024年市政公用工程行业市场供需平衡状况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中国重点地区市政公用工程行业市场调研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重点地区（五）市政公用工程市场调研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中国市政公用工程行业价格走势及影响因素分析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国内市政公用工程行业价格回顾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国内市政公用工程行业价格走势预测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国内市政公用工程行业价格影响因素分析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一、市政公用工程行业客户偏好调查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二、客户对市政公用工程品牌的首要认知渠道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三、市政公用工程品牌忠诚度调查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四、市政公用工程行业客户消费理念调研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2025年市政公用工程行业集中度分析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二、市政公用工程企业集中度分析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三、我国市政公用工程市场竞争趋势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市政公用工程行业重点企业发展调研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市政公用工程行业企业经营策略研究分析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市政公用工程企业多样化经营策略分析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二、现行市政公用工程行业多样化经营的方向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大型市政公用工程企业集团未来发展策略分析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对中小市政公用工程企业生产经营的建议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市政公用工程行业投资风险与控制策略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市政公用工程行业SWOT模型分析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三、市政公用工程行业机会分析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四、市政公用工程行业风险分析</w:t>
      </w:r>
      <w:r>
        <w:rPr>
          <w:rFonts w:hint="eastAsia"/>
        </w:rPr>
        <w:br/>
      </w:r>
      <w:r>
        <w:rPr>
          <w:rFonts w:hint="eastAsia"/>
        </w:rPr>
        <w:t>　　第二节 市政公用工程行业投资风险及控制策略分析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一、市政公用工程市场风险及控制策略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二、市政公用工程行业政策风险及控制策略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三、市政公用工程行业经营风险及控制策略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四、市政公用工程同业竞争风险及控制策略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五、市政公用工程行业其他风险及控制策略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2025-2031年中国市政公用工程行业投资潜力及发展趋势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2025-2031年市政公用工程行业投资潜力分析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二、市政公用工程行业目标市场需求潜力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三、市政公用工程行业投资潜力综合评判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中:智:林:：2025-2031年中国市政公用工程行业发展趋势分析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一、2025年市政公用工程市场前景分析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二、2025年市政公用工程发展趋势预测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三、2025-2031年我国市政公用工程行业发展剖析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五、未来市政公用工程行业发展变局剖析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市政公用工程行业历程</w:t>
      </w:r>
      <w:r>
        <w:rPr>
          <w:rFonts w:hint="eastAsia"/>
        </w:rPr>
        <w:br/>
      </w:r>
      <w:r>
        <w:rPr>
          <w:rFonts w:hint="eastAsia"/>
        </w:rPr>
        <w:t>　　图表 市政公用工程行业生命周期</w:t>
      </w:r>
      <w:r>
        <w:rPr>
          <w:rFonts w:hint="eastAsia"/>
        </w:rPr>
        <w:br/>
      </w:r>
      <w:r>
        <w:rPr>
          <w:rFonts w:hint="eastAsia"/>
        </w:rPr>
        <w:t>　　图表 市政公用工程行业产业链分析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2019-2024年市政公用工程行业市场容量统计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2019-2024年中国市政公用工程行业经营效益分析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2025-2031年中国市政公用工程行业发展趋势预测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f0cc0def847c0" w:history="1">
        <w:r>
          <w:rPr>
            <w:rStyle w:val="Hyperlink"/>
          </w:rPr>
          <w:t>2025-2031年中国市政公用工程市场研究与发展趋势报告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f0cc0def847c0" w:history="1">
        <w:r>
          <w:rPr>
            <w:rStyle w:val="Hyperlink"/>
          </w:rPr>
          <w:t>https://www.20087.com/5/80/ShiZhengGongYongGongChengFaZhanQuShi.html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建公路难还是市政难、市政公用工程总承包三级承包范围、市政工程包含哪八大工程、市政公用工程施工总承包二级范围、一建市政和机电哪个值钱、市政公用工程师证书、市政结构属于市政公用工程吗、市政公用工程证书有什么用、市政公用工程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422664e041db" w:history="1">
      <w:r>
        <w:rPr>
          <w:rStyle w:val="Hyperlink"/>
        </w:rPr>
        <w:t>2025-2031年中国市政公用工程市场研究与发展趋势报告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iZhengGongYongGongChengFaZhanQuShi.html" TargetMode="External" Id="Rffbf0cc0def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iZhengGongYongGongChengFaZhanQuShi.html" TargetMode="External" Id="Refc4422664e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2024-11-25T01:41:00Z</dcterms:created>
  <dcterms:modified xsi:type="dcterms:W3CDTF">2024-11-25T02:41:00Z</dcterms:modified>
  <dc:subject>2025-2031年中国市政公用工程市场研究与发展趋势报告</dc:subject>
  <dc:title>2025-2031年中国市政公用工程市场研究与发展趋势报告</dc:title>
  <cp:keywords>2025-2031年中国市政公用工程市场研究与发展趋势报告</cp:keywords>
  <dc:description>2025-2031年中国市政公用工程市场研究与发展趋势报告</dc:description>
</cp:coreProperties>
</file>