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4e96d6e0142b6" w:history="1">
              <w:r>
                <w:rPr>
                  <w:rStyle w:val="Hyperlink"/>
                </w:rPr>
                <w:t>2026-2032年中国彩铝瓦发展现状与前景趋势分析报告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4e96d6e0142b6" w:history="1">
              <w:r>
                <w:rPr>
                  <w:rStyle w:val="Hyperlink"/>
                </w:rPr>
                <w:t>2026-2032年中国彩铝瓦发展现状与前景趋势分析报告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4e96d6e0142b6" w:history="1">
                <w:r>
                  <w:rPr>
                    <w:rStyle w:val="Hyperlink"/>
                  </w:rPr>
                  <w:t>https://www.20087.com/6/80/CaiLvWaDeXianZhuangYuFaZhanQianJing.html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瓦是以铝合金板为基材，经辊涂或覆膜工艺施加彩色涂层后压制成型的建筑屋面及墙面材料，兼具轻质、耐腐蚀、色彩丰富与可回收等优势，广泛应用于工业厂房、物流仓库及现代农房。彩铝瓦采用氟碳（PVDF）或聚酯（PE）涂层体系，强调抗紫外线老化、保色性及抗风揭性能，部分高端系列引入自清洁或隔热功能。彩铝瓦企业在提升涂层附着力、板形平整度及安装便捷性方面持续优化。然而，彩铝瓦在沿海高盐雾或强酸雨地区仍存在涂层剥落风险；同时，低价竞争导致部分产品使用劣质铝材或薄涂层，影响长期耐久性，损害行业整体信誉。</w:t>
      </w:r>
      <w:r>
        <w:rPr>
          <w:rFonts w:hint="eastAsia"/>
        </w:rPr>
        <w:br/>
      </w:r>
      <w:r>
        <w:rPr>
          <w:rFonts w:hint="eastAsia"/>
        </w:rPr>
        <w:t>　　未来，彩铝瓦将向功能集成、绿色制造与智能建造融合升级。光催化二氧化钛涂层可实现分解有机污物与空气净化；而内置相变材料的复合彩铝瓦将提升建筑热惰性。在可持续方面，再生铝使用比例提升与水性涂料应用将降低碳足迹。同时，BIM兼容的标准化节点设计将支持装配式快速安装。长远看，彩铝瓦将从装饰性围护材料升级为“节能-环保-智能”的新一代绿色建材，在新型城镇化与低碳建筑强制标准推动下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4e96d6e0142b6" w:history="1">
        <w:r>
          <w:rPr>
            <w:rStyle w:val="Hyperlink"/>
          </w:rPr>
          <w:t>2026-2032年中国彩铝瓦发展现状与前景趋势分析报告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彩铝瓦行业的发展现状、市场规模、供需动态及进出口情况。报告详细解读了彩铝瓦产业链上下游、重点区域市场、竞争格局及领先企业的表现，同时评估了彩铝瓦行业风险与投资机会。通过对彩铝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彩铝瓦行业概述</w:t>
      </w:r>
      <w:r>
        <w:rPr>
          <w:rFonts w:hint="eastAsia"/>
        </w:rPr>
        <w:br/>
      </w:r>
      <w:r>
        <w:rPr>
          <w:rFonts w:hint="eastAsia"/>
        </w:rPr>
        <w:t>　　第一节 彩铝瓦定义与分类</w:t>
      </w:r>
      <w:r>
        <w:rPr>
          <w:rFonts w:hint="eastAsia"/>
        </w:rPr>
        <w:br/>
      </w:r>
      <w:r>
        <w:rPr>
          <w:rFonts w:hint="eastAsia"/>
        </w:rPr>
        <w:t>　　第二节 彩铝瓦应用领域</w:t>
      </w:r>
      <w:r>
        <w:rPr>
          <w:rFonts w:hint="eastAsia"/>
        </w:rPr>
        <w:br/>
      </w:r>
      <w:r>
        <w:rPr>
          <w:rFonts w:hint="eastAsia"/>
        </w:rPr>
        <w:t>　　第三节 彩铝瓦行业经济指标分析</w:t>
      </w:r>
      <w:r>
        <w:rPr>
          <w:rFonts w:hint="eastAsia"/>
        </w:rPr>
        <w:br/>
      </w:r>
      <w:r>
        <w:rPr>
          <w:rFonts w:hint="eastAsia"/>
        </w:rPr>
        <w:t>　　　　一、彩铝瓦行业赢利性评估</w:t>
      </w:r>
      <w:r>
        <w:rPr>
          <w:rFonts w:hint="eastAsia"/>
        </w:rPr>
        <w:br/>
      </w:r>
      <w:r>
        <w:rPr>
          <w:rFonts w:hint="eastAsia"/>
        </w:rPr>
        <w:t>　　　　二、彩铝瓦行业成长速度分析</w:t>
      </w:r>
      <w:r>
        <w:rPr>
          <w:rFonts w:hint="eastAsia"/>
        </w:rPr>
        <w:br/>
      </w:r>
      <w:r>
        <w:rPr>
          <w:rFonts w:hint="eastAsia"/>
        </w:rPr>
        <w:t>　　　　三、彩铝瓦附加值提升空间探讨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四、彩铝瓦行业进入壁垒分析</w:t>
      </w:r>
      <w:r>
        <w:rPr>
          <w:rFonts w:hint="eastAsia"/>
        </w:rPr>
        <w:br/>
      </w:r>
      <w:r>
        <w:rPr>
          <w:rFonts w:hint="eastAsia"/>
        </w:rPr>
        <w:t>　　　　五、彩铝瓦行业风险性评估</w:t>
      </w:r>
      <w:r>
        <w:rPr>
          <w:rFonts w:hint="eastAsia"/>
        </w:rPr>
        <w:br/>
      </w:r>
      <w:r>
        <w:rPr>
          <w:rFonts w:hint="eastAsia"/>
        </w:rPr>
        <w:t>　　　　六、彩铝瓦行业周期性分析</w:t>
      </w:r>
      <w:r>
        <w:rPr>
          <w:rFonts w:hint="eastAsia"/>
        </w:rPr>
        <w:br/>
      </w:r>
      <w:r>
        <w:rPr>
          <w:rFonts w:hint="eastAsia"/>
        </w:rPr>
        <w:t>　　　　七、彩铝瓦行业竞争程度指标</w:t>
      </w:r>
      <w:r>
        <w:rPr>
          <w:rFonts w:hint="eastAsia"/>
        </w:rPr>
        <w:br/>
      </w:r>
      <w:r>
        <w:rPr>
          <w:rFonts w:hint="eastAsia"/>
        </w:rPr>
        <w:t>　　　　八、彩铝瓦行业成熟度综合分析</w:t>
      </w:r>
      <w:r>
        <w:rPr>
          <w:rFonts w:hint="eastAsia"/>
        </w:rPr>
        <w:br/>
      </w:r>
      <w:r>
        <w:rPr>
          <w:rFonts w:hint="eastAsia"/>
        </w:rPr>
        <w:t>　　第四节 彩铝瓦产业链及经营模式分析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三、彩铝瓦销售模式与渠道策略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全球彩铝瓦市场发展分析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2025-2026年全球彩铝瓦行业发展分析</w:t>
      </w:r>
      <w:r>
        <w:rPr>
          <w:rFonts w:hint="eastAsia"/>
        </w:rPr>
        <w:br/>
      </w:r>
      <w:r>
        <w:rPr>
          <w:rFonts w:hint="eastAsia"/>
        </w:rPr>
        <w:t>　　　　一、全球彩铝瓦行业市场规模与趋势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二、全球彩铝瓦行业发展特点</w:t>
      </w:r>
      <w:r>
        <w:rPr>
          <w:rFonts w:hint="eastAsia"/>
        </w:rPr>
        <w:br/>
      </w:r>
      <w:r>
        <w:rPr>
          <w:rFonts w:hint="eastAsia"/>
        </w:rPr>
        <w:t>　　　　三、全球彩铝瓦行业竞争格局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主要国家与地区彩铝瓦市场分析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2026-2032年全球彩铝瓦行业发展趋势与前景预测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一、彩铝瓦行业发展趋势</w:t>
      </w:r>
      <w:r>
        <w:rPr>
          <w:rFonts w:hint="eastAsia"/>
        </w:rPr>
        <w:br/>
      </w:r>
      <w:r>
        <w:rPr>
          <w:rFonts w:hint="eastAsia"/>
        </w:rPr>
        <w:t>　　　　二、彩铝瓦行业发展潜力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中国彩铝瓦行业市场分析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2025-2026年彩铝瓦产能与投资动态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一、国内彩铝瓦产能现状与利用效率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二、彩铝瓦产能扩张与投资动态分析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2026-2032年彩铝瓦行业产量统计与趋势预测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一、2020-2025年彩铝瓦行业产量与增长趋势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1、2020-2025年彩铝瓦产量及增长趋势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2、2020-2025年彩铝瓦细分产品产量及份额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二、彩铝瓦产量影响因素分析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三、2026-2032年彩铝瓦产量预测</w:t>
      </w:r>
      <w:r>
        <w:rPr>
          <w:rFonts w:hint="eastAsia"/>
        </w:rPr>
        <w:br/>
      </w:r>
      <w:r>
        <w:rPr>
          <w:rFonts w:hint="eastAsia"/>
        </w:rPr>
        <w:t>　　第三节 2026-2032年彩铝瓦市场需求与销售分析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一、2025-2026年彩铝瓦行业需求现状</w:t>
      </w:r>
      <w:r>
        <w:rPr>
          <w:rFonts w:hint="eastAsia"/>
        </w:rPr>
        <w:br/>
      </w:r>
      <w:r>
        <w:rPr>
          <w:rFonts w:hint="eastAsia"/>
        </w:rPr>
        <w:t>　　　　二、彩铝瓦客户群体与需求特点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三、2020-2025年彩铝瓦行业销售规模分析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四、2026-2032年彩铝瓦市场增长潜力与规模预测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2025-2026年彩铝瓦行业技术发展现状及趋势分析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彩铝瓦行业技术发展现状分析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国内外彩铝瓦行业技术差距分析及差距形成的主要原因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彩铝瓦行业技术发展方向、趋势预测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提升彩铝瓦行业技术能力策略建议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中国彩铝瓦细分市场分析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一、2025-2026年彩铝瓦主要细分产品市场现状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彩铝瓦价格机制与竞争策略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一、2020-2025年彩铝瓦市场价格走势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彩铝瓦定价策略与方法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2026-2032年彩铝瓦价格竞争态势与趋势预测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中国彩铝瓦行业重点区域市场研究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2025-2026年重点区域彩铝瓦市场发展概况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2020-2025年中国彩铝瓦行业进出口情况分析</w:t>
      </w:r>
      <w:r>
        <w:rPr>
          <w:rFonts w:hint="eastAsia"/>
        </w:rPr>
        <w:br/>
      </w:r>
      <w:r>
        <w:rPr>
          <w:rFonts w:hint="eastAsia"/>
        </w:rPr>
        <w:t>　　第一节 彩铝瓦行业进口规模与来源分析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一、2020-2025年彩铝瓦进口规模分析</w:t>
      </w:r>
      <w:r>
        <w:rPr>
          <w:rFonts w:hint="eastAsia"/>
        </w:rPr>
        <w:br/>
      </w:r>
      <w:r>
        <w:rPr>
          <w:rFonts w:hint="eastAsia"/>
        </w:rPr>
        <w:t>　　　　二、彩铝瓦主要进口来源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彩铝瓦行业出口规模与目的地分析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一、2020-2025年彩铝瓦出口规模分析</w:t>
      </w:r>
      <w:r>
        <w:rPr>
          <w:rFonts w:hint="eastAsia"/>
        </w:rPr>
        <w:br/>
      </w:r>
      <w:r>
        <w:rPr>
          <w:rFonts w:hint="eastAsia"/>
        </w:rPr>
        <w:t>　　　　二、彩铝瓦主要出口目的地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2020-2025年中国彩铝瓦总体规模与财务指标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中国彩铝瓦行业总体规模分析</w:t>
      </w:r>
      <w:r>
        <w:rPr>
          <w:rFonts w:hint="eastAsia"/>
        </w:rPr>
        <w:br/>
      </w:r>
      <w:r>
        <w:rPr>
          <w:rFonts w:hint="eastAsia"/>
        </w:rPr>
        <w:t>　　　　一、彩铝瓦企业数量与结构</w:t>
      </w:r>
      <w:r>
        <w:rPr>
          <w:rFonts w:hint="eastAsia"/>
        </w:rPr>
        <w:br/>
      </w:r>
      <w:r>
        <w:rPr>
          <w:rFonts w:hint="eastAsia"/>
        </w:rPr>
        <w:t>　　　　二、彩铝瓦从业人员规模</w:t>
      </w:r>
      <w:r>
        <w:rPr>
          <w:rFonts w:hint="eastAsia"/>
        </w:rPr>
        <w:br/>
      </w:r>
      <w:r>
        <w:rPr>
          <w:rFonts w:hint="eastAsia"/>
        </w:rPr>
        <w:t>　　　　三、彩铝瓦行业资产状况</w:t>
      </w:r>
      <w:r>
        <w:rPr>
          <w:rFonts w:hint="eastAsia"/>
        </w:rPr>
        <w:br/>
      </w:r>
      <w:r>
        <w:rPr>
          <w:rFonts w:hint="eastAsia"/>
        </w:rPr>
        <w:t>　　第二节 中国彩铝瓦行业财务指标总体分析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彩铝瓦行业重点企业经营状况分析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彩铝瓦重点企业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彩铝瓦领先企业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彩铝瓦标杆企业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彩铝瓦代表企业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彩铝瓦龙头企业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彩铝瓦重点企业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中国彩铝瓦行业竞争格局分析</w:t>
      </w:r>
      <w:r>
        <w:rPr>
          <w:rFonts w:hint="eastAsia"/>
        </w:rPr>
        <w:br/>
      </w:r>
      <w:r>
        <w:rPr>
          <w:rFonts w:hint="eastAsia"/>
        </w:rPr>
        <w:t>　　第一节 彩铝瓦行业竞争格局总览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2025-2026年彩铝瓦行业竞争力分析</w:t>
      </w:r>
      <w:r>
        <w:rPr>
          <w:rFonts w:hint="eastAsia"/>
        </w:rPr>
        <w:br/>
      </w:r>
      <w:r>
        <w:rPr>
          <w:rFonts w:hint="eastAsia"/>
        </w:rPr>
        <w:t>　　　　一、彩铝瓦供应商议价能力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四、彩铝瓦替代品威胁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2020-2025年彩铝瓦行业企业并购活动分析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2025-2026年彩铝瓦行业会展与招投标活动分析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一、彩铝瓦行业会展活动及其市场影响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2026年中国彩铝瓦企业发展策略分析</w:t>
      </w:r>
      <w:r>
        <w:rPr>
          <w:rFonts w:hint="eastAsia"/>
        </w:rPr>
        <w:br/>
      </w:r>
      <w:r>
        <w:rPr>
          <w:rFonts w:hint="eastAsia"/>
        </w:rPr>
        <w:t>　　第一节 彩铝瓦市场策略分析</w:t>
      </w:r>
      <w:r>
        <w:rPr>
          <w:rFonts w:hint="eastAsia"/>
        </w:rPr>
        <w:br/>
      </w:r>
      <w:r>
        <w:rPr>
          <w:rFonts w:hint="eastAsia"/>
        </w:rPr>
        <w:t>　　　　一、彩铝瓦市场定位与拓展策略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二、彩铝瓦市场细分与目标客户</w:t>
      </w:r>
      <w:r>
        <w:rPr>
          <w:rFonts w:hint="eastAsia"/>
        </w:rPr>
        <w:br/>
      </w:r>
      <w:r>
        <w:rPr>
          <w:rFonts w:hint="eastAsia"/>
        </w:rPr>
        <w:t>　　第二节 彩铝瓦销售策略分析</w:t>
      </w:r>
      <w:r>
        <w:rPr>
          <w:rFonts w:hint="eastAsia"/>
        </w:rPr>
        <w:br/>
      </w:r>
      <w:r>
        <w:rPr>
          <w:rFonts w:hint="eastAsia"/>
        </w:rPr>
        <w:t>　　　　一、彩铝瓦销售渠道与网络建设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提高彩铝瓦企业竞争力建议</w:t>
      </w:r>
      <w:r>
        <w:rPr>
          <w:rFonts w:hint="eastAsia"/>
        </w:rPr>
        <w:br/>
      </w:r>
      <w:r>
        <w:rPr>
          <w:rFonts w:hint="eastAsia"/>
        </w:rPr>
        <w:t>　　　　一、彩铝瓦技术创新与管理优化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彩铝瓦品牌战略思考</w:t>
      </w:r>
      <w:r>
        <w:rPr>
          <w:rFonts w:hint="eastAsia"/>
        </w:rPr>
        <w:br/>
      </w:r>
      <w:r>
        <w:rPr>
          <w:rFonts w:hint="eastAsia"/>
        </w:rPr>
        <w:t>　　　　一、彩铝瓦品牌建设与维护</w:t>
      </w:r>
      <w:r>
        <w:rPr>
          <w:rFonts w:hint="eastAsia"/>
        </w:rPr>
        <w:br/>
      </w:r>
      <w:r>
        <w:rPr>
          <w:rFonts w:hint="eastAsia"/>
        </w:rPr>
        <w:t>　　　　二、彩铝瓦品牌影响力与市场竞争力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中国彩铝瓦行业风险与对策</w:t>
      </w:r>
      <w:r>
        <w:rPr>
          <w:rFonts w:hint="eastAsia"/>
        </w:rPr>
        <w:br/>
      </w:r>
      <w:r>
        <w:rPr>
          <w:rFonts w:hint="eastAsia"/>
        </w:rPr>
        <w:t>　　第一节 彩铝瓦行业SWOT分析</w:t>
      </w:r>
      <w:r>
        <w:rPr>
          <w:rFonts w:hint="eastAsia"/>
        </w:rPr>
        <w:br/>
      </w:r>
      <w:r>
        <w:rPr>
          <w:rFonts w:hint="eastAsia"/>
        </w:rPr>
        <w:t>　　　　一、彩铝瓦行业优势分析</w:t>
      </w:r>
      <w:r>
        <w:rPr>
          <w:rFonts w:hint="eastAsia"/>
        </w:rPr>
        <w:br/>
      </w:r>
      <w:r>
        <w:rPr>
          <w:rFonts w:hint="eastAsia"/>
        </w:rPr>
        <w:t>　　　　二、彩铝瓦行业劣势分析</w:t>
      </w:r>
      <w:r>
        <w:rPr>
          <w:rFonts w:hint="eastAsia"/>
        </w:rPr>
        <w:br/>
      </w:r>
      <w:r>
        <w:rPr>
          <w:rFonts w:hint="eastAsia"/>
        </w:rPr>
        <w:t>　　　　三、彩铝瓦市场机会探索</w:t>
      </w:r>
      <w:r>
        <w:rPr>
          <w:rFonts w:hint="eastAsia"/>
        </w:rPr>
        <w:br/>
      </w:r>
      <w:r>
        <w:rPr>
          <w:rFonts w:hint="eastAsia"/>
        </w:rPr>
        <w:t>　　　　四、彩铝瓦市场威胁评估</w:t>
      </w:r>
      <w:r>
        <w:rPr>
          <w:rFonts w:hint="eastAsia"/>
        </w:rPr>
        <w:br/>
      </w:r>
      <w:r>
        <w:rPr>
          <w:rFonts w:hint="eastAsia"/>
        </w:rPr>
        <w:t>　　第二节 彩铝瓦行业风险及对策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2026-2032年中国彩铝瓦行业前景与发展趋势</w:t>
      </w:r>
      <w:r>
        <w:rPr>
          <w:rFonts w:hint="eastAsia"/>
        </w:rPr>
        <w:br/>
      </w:r>
      <w:r>
        <w:rPr>
          <w:rFonts w:hint="eastAsia"/>
        </w:rPr>
        <w:t>　　第一节 彩铝瓦行业发展环境分析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2026-2032年彩铝瓦行业发展趋势与方向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一、彩铝瓦行业发展方向预测</w:t>
      </w:r>
      <w:r>
        <w:rPr>
          <w:rFonts w:hint="eastAsia"/>
        </w:rPr>
        <w:br/>
      </w:r>
      <w:r>
        <w:rPr>
          <w:rFonts w:hint="eastAsia"/>
        </w:rPr>
        <w:t>　　　　二、彩铝瓦发展趋势分析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2026-2032年彩铝瓦行业发展潜力与机遇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一、彩铝瓦市场发展潜力评估</w:t>
      </w:r>
      <w:r>
        <w:rPr>
          <w:rFonts w:hint="eastAsia"/>
        </w:rPr>
        <w:br/>
      </w:r>
      <w:r>
        <w:rPr>
          <w:rFonts w:hint="eastAsia"/>
        </w:rPr>
        <w:t>　　　　二、彩铝瓦新兴市场与机遇探索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彩铝瓦行业研究结论与建议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中~智~林~－彩铝瓦行业发展建议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彩铝瓦行业历程</w:t>
      </w:r>
      <w:r>
        <w:rPr>
          <w:rFonts w:hint="eastAsia"/>
        </w:rPr>
        <w:br/>
      </w:r>
      <w:r>
        <w:rPr>
          <w:rFonts w:hint="eastAsia"/>
        </w:rPr>
        <w:t>　　图表 彩铝瓦行业生命周期</w:t>
      </w:r>
      <w:r>
        <w:rPr>
          <w:rFonts w:hint="eastAsia"/>
        </w:rPr>
        <w:br/>
      </w:r>
      <w:r>
        <w:rPr>
          <w:rFonts w:hint="eastAsia"/>
        </w:rPr>
        <w:t>　　图表 彩铝瓦行业产业链分析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2020-2025年彩铝瓦行业市场容量分析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2020-2025年中国彩铝瓦行业产量及增长趋势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2020-2025年中国彩铝瓦市场需求量及增速统计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2025年中国彩铝瓦行业需求领域分布格局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2020-2025年中国彩铝瓦行业盈利情况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2020-2025年中国彩铝瓦行业利润总额统计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2020-2025年中国彩铝瓦进口金额分析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2020-2025年中国彩铝瓦出口数量分析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2020-2025年中国彩铝瓦出口金额分析</w:t>
      </w:r>
      <w:r>
        <w:rPr>
          <w:rFonts w:hint="eastAsia"/>
        </w:rPr>
        <w:br/>
      </w:r>
      <w:r>
        <w:rPr>
          <w:rFonts w:hint="eastAsia"/>
        </w:rPr>
        <w:t>　　图表 2025年中国彩铝瓦进口国家及地区分析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2025年中国彩铝瓦出口国家及地区分析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2020-2025年中国彩铝瓦行业企业平均规模情况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**地区彩铝瓦市场规模及增长情况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彩铝瓦重点企业（一）基本信息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彩铝瓦重点企业（一）经营情况分析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彩铝瓦重点企业（一）主要经济指标情况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彩铝瓦重点企业（一）盈利能力情况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彩铝瓦重点企业（二）经营情况分析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彩铝瓦重点企业（二）主要经济指标情况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彩铝瓦重点企业（二）盈利能力情况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彩铝瓦重点企业（三）经营情况分析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彩铝瓦重点企业（三）主要经济指标情况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彩铝瓦重点企业（三）盈利能力情况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彩铝瓦重点企业（三）成长能力情况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2026-2032年中国彩铝瓦行业产能预测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2026-2032年中国彩铝瓦行业产量预测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2026-2032年中国彩铝瓦市场需求量预测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2026-2032年中国彩铝瓦行业供需平衡预测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2026-2032年中国彩铝瓦市场容量预测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2026-2032年中国彩铝瓦市场规模预测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2026-2032年中国彩铝瓦市场前景分析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2026-2032年中国彩铝瓦发展趋势预测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4e96d6e0142b6" w:history="1">
        <w:r>
          <w:rPr>
            <w:rStyle w:val="Hyperlink"/>
          </w:rPr>
          <w:t>2026-2032年中国彩铝瓦发展现状与前景趋势分析报告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4e96d6e0142b6" w:history="1">
        <w:r>
          <w:rPr>
            <w:rStyle w:val="Hyperlink"/>
          </w:rPr>
          <w:t>https://www.20087.com/6/80/CaiLvWaDeXianZhuangYuFaZhanQianJing.html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热点：用铝瓦做屋顶好吗、彩铝瓦的优缺点、日彩纯铝隔热瓦、彩铝瓦图片、铝合金彩钢瓦价格表、彩铝瓦规格、长城板300元一平方贵吗、彩铝瓦能使用多少年、铝瓦图片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a6c5130194803" w:history="1">
      <w:r>
        <w:rPr>
          <w:rStyle w:val="Hyperlink"/>
        </w:rPr>
        <w:t>2026-2032年中国彩铝瓦发展现状与前景趋势分析报告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aiLvWaDeXianZhuangYuFaZhanQianJing.html" TargetMode="External" Id="R7724e96d6e01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aiLvWaDeXianZhuangYuFaZhanQianJing.html" TargetMode="External" Id="R8f9a6c51301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2025-12-22T23:28:45Z</dcterms:created>
  <dcterms:modified xsi:type="dcterms:W3CDTF">2025-12-23T00:28:45Z</dcterms:modified>
  <dc:subject>2026-2032年中国彩铝瓦发展现状与前景趋势分析报告</dc:subject>
  <dc:title>2026-2032年中国彩铝瓦发展现状与前景趋势分析报告</dc:title>
  <cp:keywords>2026-2032年中国彩铝瓦发展现状与前景趋势分析报告</cp:keywords>
  <dc:description>2026-2032年中国彩铝瓦发展现状与前景趋势分析报告</dc:description>
</cp:coreProperties>
</file>