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cc4b5fb64c07" w:history="1">
              <w:r>
                <w:rPr>
                  <w:rStyle w:val="Hyperlink"/>
                </w:rPr>
                <w:t>2025-2031年中国遵义市房地产行业研究分析及发展趋势预测报告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cc4b5fb64c07" w:history="1">
              <w:r>
                <w:rPr>
                  <w:rStyle w:val="Hyperlink"/>
                </w:rPr>
                <w:t>2025-2031年中国遵义市房地产行业研究分析及发展趋势预测报告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6cc4b5fb64c07" w:history="1">
                <w:r>
                  <w:rPr>
                    <w:rStyle w:val="Hyperlink"/>
                  </w:rPr>
                  <w:t>https://www.20087.com/6/20/ZunYiShiFangDiChanWeiLaiFaZhanQu.html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遵义市房地产市场受益于西部大开发战略和城镇化进程，近年来展现出稳定增长的态势。政府投资基础设施建设，改善交通网络和公共服务设施，增强了城市吸引力。住宅项目的多元化发展，兼顾刚需和改善型需求，促进了市场的健康发展。不过，房地产市场的区域分化和库存压力，以及融资环境的变化，是行业面临的主要挑战。</w:t>
      </w:r>
      <w:r>
        <w:rPr>
          <w:rFonts w:hint="eastAsia"/>
        </w:rPr>
        <w:br/>
      </w:r>
      <w:r>
        <w:rPr>
          <w:rFonts w:hint="eastAsia"/>
        </w:rPr>
        <w:t>　　遵义市房地产市场的未来将更加注重可持续性和差异化。城市规划将更加注重生态保护和历史文化传承，推动绿色建筑和文化旅游地产的开发。同时，房地产企业将探索更多商业模式，如养老地产、教育地产等，以满足市场细分需求。此外，加强与地方政府的合作，共同推进城市更新和乡村振兴项目，将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6cc4b5fb64c07" w:history="1">
        <w:r>
          <w:rPr>
            <w:rStyle w:val="Hyperlink"/>
          </w:rPr>
          <w:t>2025-2031年中国遵义市房地产行业研究分析及发展趋势预测报告</w:t>
        </w:r>
      </w:hyperlink>
      <w:r>
        <w:rPr>
          <w:rFonts w:hint="eastAsia"/>
        </w:rPr>
        <w:t>》全面梳理了遵义市房地产产业链，结合市场需求和市场规模等数据，深入剖析遵义市房地产行业现状。报告详细探讨了遵义市房地产市场竞争格局，重点关注重点企业及其品牌影响力，并分析了遵义市房地产价格机制和细分市场特征。通过对遵义市房地产技术现状及未来方向的评估，报告展望了遵义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2020-2025年遵义市房地产业发展环境分析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2020-2025年遵义市房地产业政策环境分析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一、遵义市房地产政策法规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2020-2025年遵义市城市建设规划分析</w:t>
      </w:r>
      <w:r>
        <w:rPr>
          <w:rFonts w:hint="eastAsia"/>
        </w:rPr>
        <w:br/>
      </w:r>
      <w:r>
        <w:rPr>
          <w:rFonts w:hint="eastAsia"/>
        </w:rPr>
        <w:t>　　　　一、遵义市住房建设规划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2020-2025年遵义市房地产业发展现状分析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2020-2025年遵义市房地产业运行概况分析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一、遵义市房地产业发展历程</w:t>
      </w:r>
      <w:r>
        <w:rPr>
          <w:rFonts w:hint="eastAsia"/>
        </w:rPr>
        <w:br/>
      </w:r>
      <w:r>
        <w:rPr>
          <w:rFonts w:hint="eastAsia"/>
        </w:rPr>
        <w:t>　　　　二、遵义市房地产业运行动态分析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三、遵义市房地产业市场走势分析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2020-2025年遵义市房地产业市场重点资讯分析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2020-2025年遵义市房地产业发展存在的问题与对策分析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2020-2025年遵义市土地市场运行现状分析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2020-2025年遵义市土地市场发展现状分析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2020-2025年遵义市住宅市场发展现状分析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2020-2025年遵义市住宅市场运行形势分析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一、遵义市住宅市场发展回顾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2018年1-5月遵义市住宅土地出让宗数为161宗，遵义市住宅土地出让宗数为399宗；遵义市住宅土地出让面积为356.46万㎡，遵义市住宅土地出让面积为822.43万㎡。</w:t>
      </w:r>
      <w:r>
        <w:rPr>
          <w:rFonts w:hint="eastAsia"/>
        </w:rPr>
        <w:br/>
      </w:r>
      <w:r>
        <w:rPr>
          <w:rFonts w:hint="eastAsia"/>
        </w:rPr>
        <w:t>　　　　2020-2025年遵义市住宅土地出让宗数走势图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2020-2025年遵义市住宅土地出让面积走势图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二、遵义市住宅区域市场发展</w:t>
      </w:r>
      <w:r>
        <w:rPr>
          <w:rFonts w:hint="eastAsia"/>
        </w:rPr>
        <w:br/>
      </w:r>
      <w:r>
        <w:rPr>
          <w:rFonts w:hint="eastAsia"/>
        </w:rPr>
        <w:t>　　　　三、遵义市住宅市场供求分析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2020-2025年遵义市高端住宅市场现状分析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一、遵义市高端住宅价格行情</w:t>
      </w:r>
      <w:r>
        <w:rPr>
          <w:rFonts w:hint="eastAsia"/>
        </w:rPr>
        <w:br/>
      </w:r>
      <w:r>
        <w:rPr>
          <w:rFonts w:hint="eastAsia"/>
        </w:rPr>
        <w:t>　　　　二、遵义市高端住宅销售形势</w:t>
      </w:r>
      <w:r>
        <w:rPr>
          <w:rFonts w:hint="eastAsia"/>
        </w:rPr>
        <w:br/>
      </w:r>
      <w:r>
        <w:rPr>
          <w:rFonts w:hint="eastAsia"/>
        </w:rPr>
        <w:t>　　　　三、遵义市高端住宅发展走向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2020-2025年遵义市别墅产业运营态势分析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一、遵义市别墅市场发展阶段</w:t>
      </w:r>
      <w:r>
        <w:rPr>
          <w:rFonts w:hint="eastAsia"/>
        </w:rPr>
        <w:br/>
      </w:r>
      <w:r>
        <w:rPr>
          <w:rFonts w:hint="eastAsia"/>
        </w:rPr>
        <w:t>　　　　二、遵义市别墅市场需求特征</w:t>
      </w:r>
      <w:r>
        <w:rPr>
          <w:rFonts w:hint="eastAsia"/>
        </w:rPr>
        <w:br/>
      </w:r>
      <w:r>
        <w:rPr>
          <w:rFonts w:hint="eastAsia"/>
        </w:rPr>
        <w:t>　　　　三、遵义市别墅市场存在的问题与对策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2020-2025年遵义市商业地产业发展态势分析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2020-2025年遵义市商业地产业发展现状分析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一、遵义市商业地产行业发展现状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二、遵义市商业地产市场行情</w:t>
      </w:r>
      <w:r>
        <w:rPr>
          <w:rFonts w:hint="eastAsia"/>
        </w:rPr>
        <w:br/>
      </w:r>
      <w:r>
        <w:rPr>
          <w:rFonts w:hint="eastAsia"/>
        </w:rPr>
        <w:t>　　　　三、遵义市商业地产市场发展机遇与挑战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2020-2025年遵义市写字楼市场发展形势分析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一、遵义市写字楼市场现状</w:t>
      </w:r>
      <w:r>
        <w:rPr>
          <w:rFonts w:hint="eastAsia"/>
        </w:rPr>
        <w:br/>
      </w:r>
      <w:r>
        <w:rPr>
          <w:rFonts w:hint="eastAsia"/>
        </w:rPr>
        <w:t>　　　　二、遵义市写字楼区域市场</w:t>
      </w:r>
      <w:r>
        <w:rPr>
          <w:rFonts w:hint="eastAsia"/>
        </w:rPr>
        <w:br/>
      </w:r>
      <w:r>
        <w:rPr>
          <w:rFonts w:hint="eastAsia"/>
        </w:rPr>
        <w:t>　　　　三、遵义市写字楼市场价格走向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2020-2025年遵义市二手房市场运营态势分析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2020-2025年遵义市二手房市场运行现状分析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一、遵义市二手房供应情况</w:t>
      </w:r>
      <w:r>
        <w:rPr>
          <w:rFonts w:hint="eastAsia"/>
        </w:rPr>
        <w:br/>
      </w:r>
      <w:r>
        <w:rPr>
          <w:rFonts w:hint="eastAsia"/>
        </w:rPr>
        <w:t>　　　　二、遵义市二手房市场需求结构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三、遵义市二手房市场交易情况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2020-2025年遵义市二手房市场动态分析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2020-2025年遵义市房地产业竞争格局分析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2020-2025年遵义市房地产业竞争现状分析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一、遵义市房地产业细分市场竞争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二、遵义市房地产企业竞争格局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三、遵义市房地产价格竞争现状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2020-2025年遵义市房地产业竞争策略分析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2020-2025年遵义市房地产行业主要公司关键性财务数据分析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恒大地产集团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2025-2031年遵义市房地产业发展前景预测分析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2025-2031年遵义市房地产业发展走势预测分析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一、遵义市房地产业市场需求预测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二、遵义市房地产业价格走势分析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三、遵义市房地产业竞争格局预测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2025-2031年遵义市房地产业市场盈利能力预测分析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2025-2031年遵义市房地产业投资机会与投资风险预测分析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2025-2031年遵义市房地产行业投资机会分析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一、遵义市房地产行业吸引力分析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二、遵义市房地产行业区域投资潜力分析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2025-2031年遵义市房地产行业投资风险分析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[中~智林~]2025-2031年遵义市房地产投资策略分析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cc4b5fb64c07" w:history="1">
        <w:r>
          <w:rPr>
            <w:rStyle w:val="Hyperlink"/>
          </w:rPr>
          <w:t>2025-2031年中国遵义市房地产行业研究分析及发展趋势预测报告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6cc4b5fb64c07" w:history="1">
        <w:r>
          <w:rPr>
            <w:rStyle w:val="Hyperlink"/>
          </w:rPr>
          <w:t>https://www.20087.com/6/20/ZunYiShiFangDiChanWeiLaiFaZhanQu.html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遵义楼盘网、遵义市房地产服务中心、遵义新店子屿山府135平方、遵义市房地产交易中心、安居客网官网入口、遵义市房地产管理局政务信息网、房价查询网、遵义市房地产开发有限公司、遵义汇川区新楼盘在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2e0c61674c1a" w:history="1">
      <w:r>
        <w:rPr>
          <w:rStyle w:val="Hyperlink"/>
        </w:rPr>
        <w:t>2025-2031年中国遵义市房地产行业研究分析及发展趋势预测报告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unYiShiFangDiChanWeiLaiFaZhanQu.html" TargetMode="External" Id="R54d6cc4b5fb6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unYiShiFangDiChanWeiLaiFaZhanQu.html" TargetMode="External" Id="Rf9192e0c6167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2024-12-24T08:56:00Z</dcterms:created>
  <dcterms:modified xsi:type="dcterms:W3CDTF">2024-12-24T09:56:00Z</dcterms:modified>
  <dc:subject>2025-2031年中国遵义市房地产行业研究分析及发展趋势预测报告</dc:subject>
  <dc:title>2025-2031年中国遵义市房地产行业研究分析及发展趋势预测报告</dc:title>
  <cp:keywords>2025-2031年中国遵义市房地产行业研究分析及发展趋势预测报告</cp:keywords>
  <dc:description>2025-2031年中国遵义市房地产行业研究分析及发展趋势预测报告</dc:description>
</cp:coreProperties>
</file>